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9CD31C" w14:textId="25A55675" w:rsidR="00746A06" w:rsidRPr="00746A06" w:rsidRDefault="00746A06" w:rsidP="00746A06">
      <w:pPr>
        <w:spacing w:after="0" w:line="240" w:lineRule="auto"/>
        <w:jc w:val="center"/>
        <w:rPr>
          <w:rFonts w:ascii="Times New Roman" w:hAnsi="Times New Roman" w:cs="Times New Roman"/>
          <w:b/>
          <w:i w:val="0"/>
          <w:sz w:val="28"/>
          <w:szCs w:val="28"/>
        </w:rPr>
      </w:pPr>
      <w:r w:rsidRPr="00746A06">
        <w:rPr>
          <w:rFonts w:ascii="Times New Roman" w:hAnsi="Times New Roman" w:cs="Times New Roman"/>
          <w:b/>
          <w:i w:val="0"/>
          <w:sz w:val="28"/>
          <w:szCs w:val="28"/>
        </w:rPr>
        <w:t xml:space="preserve"> </w:t>
      </w:r>
      <w:r w:rsidR="00996798" w:rsidRPr="00746A06">
        <w:rPr>
          <w:rFonts w:ascii="Times New Roman" w:hAnsi="Times New Roman" w:cs="Times New Roman"/>
          <w:b/>
          <w:i w:val="0"/>
          <w:sz w:val="28"/>
          <w:szCs w:val="28"/>
        </w:rPr>
        <w:t xml:space="preserve">Human Resources Policies </w:t>
      </w:r>
      <w:r w:rsidR="00996798">
        <w:rPr>
          <w:rFonts w:ascii="Times New Roman" w:hAnsi="Times New Roman" w:cs="Times New Roman"/>
          <w:b/>
          <w:i w:val="0"/>
          <w:sz w:val="28"/>
          <w:szCs w:val="28"/>
        </w:rPr>
        <w:t>a</w:t>
      </w:r>
      <w:r w:rsidR="00996798" w:rsidRPr="00746A06">
        <w:rPr>
          <w:rFonts w:ascii="Times New Roman" w:hAnsi="Times New Roman" w:cs="Times New Roman"/>
          <w:b/>
          <w:i w:val="0"/>
          <w:sz w:val="28"/>
          <w:szCs w:val="28"/>
        </w:rPr>
        <w:t>nd Employees’ Attitude</w:t>
      </w:r>
      <w:r w:rsidRPr="00746A06">
        <w:rPr>
          <w:rFonts w:ascii="Times New Roman" w:hAnsi="Times New Roman" w:cs="Times New Roman"/>
          <w:b/>
          <w:i w:val="0"/>
          <w:sz w:val="28"/>
          <w:szCs w:val="28"/>
        </w:rPr>
        <w:t xml:space="preserve">: </w:t>
      </w:r>
    </w:p>
    <w:p w14:paraId="5B3FDDAD" w14:textId="611F2AE4" w:rsidR="0035198B" w:rsidRDefault="00746A06" w:rsidP="00746A06">
      <w:pPr>
        <w:spacing w:after="0" w:line="240" w:lineRule="auto"/>
        <w:rPr>
          <w:rFonts w:ascii="Times New Roman" w:hAnsi="Times New Roman" w:cs="Times New Roman"/>
          <w:b/>
          <w:i w:val="0"/>
          <w:sz w:val="28"/>
          <w:szCs w:val="28"/>
        </w:rPr>
      </w:pPr>
      <w:r w:rsidRPr="00746A06">
        <w:rPr>
          <w:rFonts w:ascii="Times New Roman" w:hAnsi="Times New Roman" w:cs="Times New Roman"/>
          <w:b/>
          <w:i w:val="0"/>
          <w:sz w:val="28"/>
          <w:szCs w:val="28"/>
        </w:rPr>
        <w:t>A Study of Federal University of Petroleum Resources, Effurun, Delta State</w:t>
      </w:r>
    </w:p>
    <w:p w14:paraId="03BD5A14" w14:textId="77777777" w:rsidR="00746A06" w:rsidRPr="00746A06" w:rsidRDefault="00746A06" w:rsidP="00746A06">
      <w:pPr>
        <w:spacing w:after="0" w:line="240" w:lineRule="auto"/>
        <w:rPr>
          <w:rFonts w:ascii="Times New Roman" w:eastAsia="Times New Roman" w:hAnsi="Times New Roman" w:cs="Times New Roman"/>
          <w:b/>
          <w:i w:val="0"/>
        </w:rPr>
      </w:pPr>
    </w:p>
    <w:p w14:paraId="3C282617" w14:textId="7C05832D" w:rsidR="0035198B" w:rsidRPr="00746A06" w:rsidRDefault="00746A06" w:rsidP="00996798">
      <w:pPr>
        <w:spacing w:after="0" w:line="240" w:lineRule="auto"/>
        <w:rPr>
          <w:rFonts w:ascii="Times New Roman" w:eastAsia="Times New Roman" w:hAnsi="Times New Roman" w:cs="Times New Roman"/>
          <w:b/>
          <w:i w:val="0"/>
        </w:rPr>
      </w:pPr>
      <w:bookmarkStart w:id="0" w:name="_heading=h.30j0zll" w:colFirst="0" w:colLast="0"/>
      <w:bookmarkEnd w:id="0"/>
      <w:r w:rsidRPr="00746A06">
        <w:rPr>
          <w:rFonts w:ascii="Times New Roman" w:eastAsia="Times New Roman" w:hAnsi="Times New Roman" w:cs="Times New Roman"/>
          <w:b/>
          <w:i w:val="0"/>
        </w:rPr>
        <w:t xml:space="preserve">Godwin </w:t>
      </w:r>
      <w:proofErr w:type="spellStart"/>
      <w:r w:rsidRPr="00746A06">
        <w:rPr>
          <w:rFonts w:ascii="Times New Roman" w:eastAsia="Times New Roman" w:hAnsi="Times New Roman" w:cs="Times New Roman"/>
          <w:b/>
          <w:i w:val="0"/>
        </w:rPr>
        <w:t>Demaki</w:t>
      </w:r>
      <w:proofErr w:type="spellEnd"/>
      <w:r w:rsidR="00104101" w:rsidRPr="00746A06">
        <w:rPr>
          <w:rFonts w:ascii="Times New Roman" w:eastAsia="Times New Roman" w:hAnsi="Times New Roman" w:cs="Times New Roman"/>
          <w:b/>
          <w:i w:val="0"/>
        </w:rPr>
        <w:t xml:space="preserve"> </w:t>
      </w:r>
      <w:r w:rsidR="00104101" w:rsidRPr="00746A06">
        <w:rPr>
          <w:rFonts w:ascii="Times New Roman" w:eastAsia="Times New Roman" w:hAnsi="Times New Roman" w:cs="Times New Roman"/>
          <w:b/>
          <w:i w:val="0"/>
          <w:vertAlign w:val="superscript"/>
        </w:rPr>
        <w:t>1)</w:t>
      </w:r>
      <w:r w:rsidR="00104101" w:rsidRPr="00746A06">
        <w:rPr>
          <w:rFonts w:ascii="Times New Roman" w:eastAsia="Times New Roman" w:hAnsi="Times New Roman" w:cs="Times New Roman"/>
          <w:b/>
          <w:i w:val="0"/>
        </w:rPr>
        <w:t xml:space="preserve">; </w:t>
      </w:r>
      <w:proofErr w:type="spellStart"/>
      <w:r w:rsidRPr="00746A06">
        <w:rPr>
          <w:rFonts w:ascii="Times New Roman" w:eastAsia="Times New Roman" w:hAnsi="Times New Roman" w:cs="Times New Roman"/>
          <w:b/>
          <w:i w:val="0"/>
        </w:rPr>
        <w:t>Goddey</w:t>
      </w:r>
      <w:proofErr w:type="spellEnd"/>
      <w:r w:rsidRPr="00746A06">
        <w:rPr>
          <w:rFonts w:ascii="Times New Roman" w:eastAsia="Times New Roman" w:hAnsi="Times New Roman" w:cs="Times New Roman"/>
          <w:b/>
          <w:i w:val="0"/>
        </w:rPr>
        <w:t xml:space="preserve"> </w:t>
      </w:r>
      <w:proofErr w:type="spellStart"/>
      <w:r w:rsidRPr="00746A06">
        <w:rPr>
          <w:rFonts w:ascii="Times New Roman" w:eastAsia="Times New Roman" w:hAnsi="Times New Roman" w:cs="Times New Roman"/>
          <w:b/>
          <w:i w:val="0"/>
        </w:rPr>
        <w:t>Ibrighademor</w:t>
      </w:r>
      <w:proofErr w:type="spellEnd"/>
      <w:r w:rsidR="00104101" w:rsidRPr="00746A06">
        <w:rPr>
          <w:rFonts w:ascii="Times New Roman" w:eastAsia="Times New Roman" w:hAnsi="Times New Roman" w:cs="Times New Roman"/>
          <w:b/>
          <w:i w:val="0"/>
        </w:rPr>
        <w:t xml:space="preserve"> </w:t>
      </w:r>
      <w:r w:rsidR="00104101" w:rsidRPr="00746A06">
        <w:rPr>
          <w:rFonts w:ascii="Times New Roman" w:eastAsia="Times New Roman" w:hAnsi="Times New Roman" w:cs="Times New Roman"/>
          <w:b/>
          <w:i w:val="0"/>
          <w:vertAlign w:val="superscript"/>
        </w:rPr>
        <w:t>2</w:t>
      </w:r>
      <w:r w:rsidR="00534AF7">
        <w:rPr>
          <w:rFonts w:ascii="Times New Roman" w:eastAsia="Times New Roman" w:hAnsi="Times New Roman" w:cs="Times New Roman"/>
          <w:b/>
          <w:i w:val="0"/>
          <w:vertAlign w:val="superscript"/>
        </w:rPr>
        <w:t>)</w:t>
      </w:r>
    </w:p>
    <w:p w14:paraId="6B4A1DF0" w14:textId="77777777" w:rsidR="0035198B" w:rsidRDefault="0035198B">
      <w:pPr>
        <w:spacing w:after="0" w:line="240" w:lineRule="auto"/>
        <w:jc w:val="both"/>
        <w:rPr>
          <w:rFonts w:ascii="Times New Roman" w:eastAsia="Times New Roman" w:hAnsi="Times New Roman" w:cs="Times New Roman"/>
          <w:b/>
          <w:sz w:val="24"/>
          <w:szCs w:val="24"/>
          <w:vertAlign w:val="superscript"/>
        </w:rPr>
      </w:pPr>
    </w:p>
    <w:p w14:paraId="156B7B5F" w14:textId="472EBA96" w:rsidR="0035198B" w:rsidRDefault="00104101" w:rsidP="00BE3259">
      <w:pPr>
        <w:spacing w:after="0" w:line="240" w:lineRule="auto"/>
        <w:ind w:left="142" w:hanging="142"/>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First Author’s Email Address, </w:t>
      </w:r>
      <w:r w:rsidR="00746A06" w:rsidRPr="00746A06">
        <w:rPr>
          <w:rFonts w:ascii="Times New Roman" w:eastAsia="Times New Roman" w:hAnsi="Times New Roman" w:cs="Times New Roman"/>
          <w:b/>
          <w:sz w:val="18"/>
          <w:szCs w:val="18"/>
        </w:rPr>
        <w:t xml:space="preserve">Department of </w:t>
      </w:r>
      <w:proofErr w:type="spellStart"/>
      <w:r w:rsidR="00746A06" w:rsidRPr="00746A06">
        <w:rPr>
          <w:rFonts w:ascii="Times New Roman" w:eastAsia="Times New Roman" w:hAnsi="Times New Roman" w:cs="Times New Roman"/>
          <w:b/>
          <w:sz w:val="18"/>
          <w:szCs w:val="18"/>
        </w:rPr>
        <w:t>Buisness</w:t>
      </w:r>
      <w:proofErr w:type="spellEnd"/>
      <w:r w:rsidR="00746A06" w:rsidRPr="00746A06">
        <w:rPr>
          <w:rFonts w:ascii="Times New Roman" w:eastAsia="Times New Roman" w:hAnsi="Times New Roman" w:cs="Times New Roman"/>
          <w:b/>
          <w:sz w:val="18"/>
          <w:szCs w:val="18"/>
        </w:rPr>
        <w:t xml:space="preserve"> Administration</w:t>
      </w:r>
      <w:r w:rsidR="00746A06">
        <w:rPr>
          <w:rFonts w:ascii="Times New Roman" w:eastAsia="Times New Roman" w:hAnsi="Times New Roman" w:cs="Times New Roman"/>
          <w:b/>
          <w:sz w:val="18"/>
          <w:szCs w:val="18"/>
        </w:rPr>
        <w:t xml:space="preserve">, </w:t>
      </w:r>
      <w:r w:rsidR="00746A06" w:rsidRPr="00746A06">
        <w:rPr>
          <w:rFonts w:ascii="Times New Roman" w:eastAsia="Times New Roman" w:hAnsi="Times New Roman" w:cs="Times New Roman"/>
          <w:b/>
          <w:sz w:val="18"/>
          <w:szCs w:val="18"/>
        </w:rPr>
        <w:t>Faculty of Management Sciences</w:t>
      </w:r>
      <w:r w:rsidR="00746A06">
        <w:rPr>
          <w:rFonts w:ascii="Times New Roman" w:eastAsia="Times New Roman" w:hAnsi="Times New Roman" w:cs="Times New Roman"/>
          <w:b/>
          <w:sz w:val="18"/>
          <w:szCs w:val="18"/>
        </w:rPr>
        <w:t>,</w:t>
      </w:r>
      <w:r w:rsidR="00746A06" w:rsidRPr="00746A06">
        <w:rPr>
          <w:rFonts w:ascii="Times New Roman" w:eastAsia="Times New Roman" w:hAnsi="Times New Roman" w:cs="Times New Roman"/>
          <w:b/>
          <w:sz w:val="18"/>
          <w:szCs w:val="18"/>
        </w:rPr>
        <w:t xml:space="preserve"> Delta State University, </w:t>
      </w:r>
      <w:proofErr w:type="spellStart"/>
      <w:r w:rsidR="00746A06" w:rsidRPr="00746A06">
        <w:rPr>
          <w:rFonts w:ascii="Times New Roman" w:eastAsia="Times New Roman" w:hAnsi="Times New Roman" w:cs="Times New Roman"/>
          <w:b/>
          <w:sz w:val="18"/>
          <w:szCs w:val="18"/>
        </w:rPr>
        <w:t>Abraka</w:t>
      </w:r>
      <w:proofErr w:type="spellEnd"/>
      <w:r w:rsidR="00746A06" w:rsidRPr="00746A06">
        <w:rPr>
          <w:rFonts w:ascii="Times New Roman" w:eastAsia="Times New Roman" w:hAnsi="Times New Roman" w:cs="Times New Roman"/>
          <w:b/>
          <w:sz w:val="18"/>
          <w:szCs w:val="18"/>
        </w:rPr>
        <w:t xml:space="preserve">, Nigeria </w:t>
      </w:r>
    </w:p>
    <w:p w14:paraId="08E02A82" w14:textId="77777777" w:rsidR="00746A06" w:rsidRDefault="00104101" w:rsidP="00BE3259">
      <w:pPr>
        <w:spacing w:after="0" w:line="240" w:lineRule="auto"/>
        <w:ind w:left="142" w:hanging="142"/>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Second Author’s Email Address, </w:t>
      </w:r>
      <w:r w:rsidR="00746A06" w:rsidRPr="00746A06">
        <w:rPr>
          <w:rFonts w:ascii="Times New Roman" w:eastAsia="Times New Roman" w:hAnsi="Times New Roman" w:cs="Times New Roman"/>
          <w:b/>
          <w:sz w:val="18"/>
          <w:szCs w:val="18"/>
        </w:rPr>
        <w:t xml:space="preserve">Department of </w:t>
      </w:r>
      <w:proofErr w:type="spellStart"/>
      <w:r w:rsidR="00746A06" w:rsidRPr="00746A06">
        <w:rPr>
          <w:rFonts w:ascii="Times New Roman" w:eastAsia="Times New Roman" w:hAnsi="Times New Roman" w:cs="Times New Roman"/>
          <w:b/>
          <w:sz w:val="18"/>
          <w:szCs w:val="18"/>
        </w:rPr>
        <w:t>Buisness</w:t>
      </w:r>
      <w:proofErr w:type="spellEnd"/>
      <w:r w:rsidR="00746A06" w:rsidRPr="00746A06">
        <w:rPr>
          <w:rFonts w:ascii="Times New Roman" w:eastAsia="Times New Roman" w:hAnsi="Times New Roman" w:cs="Times New Roman"/>
          <w:b/>
          <w:sz w:val="18"/>
          <w:szCs w:val="18"/>
        </w:rPr>
        <w:t xml:space="preserve"> Administration</w:t>
      </w:r>
      <w:r w:rsidR="00746A06">
        <w:rPr>
          <w:rFonts w:ascii="Times New Roman" w:eastAsia="Times New Roman" w:hAnsi="Times New Roman" w:cs="Times New Roman"/>
          <w:b/>
          <w:sz w:val="18"/>
          <w:szCs w:val="18"/>
        </w:rPr>
        <w:t xml:space="preserve">, </w:t>
      </w:r>
      <w:r w:rsidR="00746A06" w:rsidRPr="00746A06">
        <w:rPr>
          <w:rFonts w:ascii="Times New Roman" w:eastAsia="Times New Roman" w:hAnsi="Times New Roman" w:cs="Times New Roman"/>
          <w:b/>
          <w:sz w:val="18"/>
          <w:szCs w:val="18"/>
        </w:rPr>
        <w:t>Faculty of Management Sciences</w:t>
      </w:r>
      <w:r w:rsidR="00746A06">
        <w:rPr>
          <w:rFonts w:ascii="Times New Roman" w:eastAsia="Times New Roman" w:hAnsi="Times New Roman" w:cs="Times New Roman"/>
          <w:b/>
          <w:sz w:val="18"/>
          <w:szCs w:val="18"/>
        </w:rPr>
        <w:t>,</w:t>
      </w:r>
      <w:r w:rsidR="00746A06" w:rsidRPr="00746A06">
        <w:rPr>
          <w:rFonts w:ascii="Times New Roman" w:eastAsia="Times New Roman" w:hAnsi="Times New Roman" w:cs="Times New Roman"/>
          <w:b/>
          <w:sz w:val="18"/>
          <w:szCs w:val="18"/>
        </w:rPr>
        <w:t xml:space="preserve"> Delta State University, </w:t>
      </w:r>
      <w:proofErr w:type="spellStart"/>
      <w:r w:rsidR="00746A06" w:rsidRPr="00746A06">
        <w:rPr>
          <w:rFonts w:ascii="Times New Roman" w:eastAsia="Times New Roman" w:hAnsi="Times New Roman" w:cs="Times New Roman"/>
          <w:b/>
          <w:sz w:val="18"/>
          <w:szCs w:val="18"/>
        </w:rPr>
        <w:t>Abraka</w:t>
      </w:r>
      <w:proofErr w:type="spellEnd"/>
      <w:r w:rsidR="00746A06" w:rsidRPr="00746A06">
        <w:rPr>
          <w:rFonts w:ascii="Times New Roman" w:eastAsia="Times New Roman" w:hAnsi="Times New Roman" w:cs="Times New Roman"/>
          <w:b/>
          <w:sz w:val="18"/>
          <w:szCs w:val="18"/>
        </w:rPr>
        <w:t xml:space="preserve">, Nigeria </w:t>
      </w:r>
    </w:p>
    <w:p w14:paraId="6307DFF7" w14:textId="77777777" w:rsidR="0035198B" w:rsidRDefault="0035198B">
      <w:pPr>
        <w:spacing w:after="0" w:line="240" w:lineRule="auto"/>
        <w:jc w:val="both"/>
        <w:rPr>
          <w:rFonts w:ascii="Times New Roman" w:eastAsia="Times New Roman" w:hAnsi="Times New Roman" w:cs="Times New Roman"/>
          <w:b/>
          <w:sz w:val="10"/>
          <w:szCs w:val="10"/>
        </w:rPr>
      </w:pPr>
    </w:p>
    <w:tbl>
      <w:tblPr>
        <w:tblStyle w:val="a8"/>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171"/>
      </w:tblGrid>
      <w:tr w:rsidR="0035198B" w14:paraId="35FCB876" w14:textId="77777777" w:rsidTr="00BE3259">
        <w:tc>
          <w:tcPr>
            <w:tcW w:w="3011" w:type="dxa"/>
            <w:tcBorders>
              <w:top w:val="single" w:sz="8" w:space="0" w:color="000000"/>
              <w:bottom w:val="single" w:sz="8" w:space="0" w:color="000000"/>
            </w:tcBorders>
            <w:shd w:val="clear" w:color="auto" w:fill="auto"/>
          </w:tcPr>
          <w:p w14:paraId="4027FE9E" w14:textId="77777777" w:rsidR="0035198B" w:rsidRDefault="0035198B">
            <w:pPr>
              <w:spacing w:after="0" w:line="240" w:lineRule="auto"/>
              <w:jc w:val="both"/>
              <w:rPr>
                <w:rFonts w:ascii="Times New Roman" w:eastAsia="Times New Roman" w:hAnsi="Times New Roman" w:cs="Times New Roman"/>
                <w:b/>
                <w:i w:val="0"/>
                <w:sz w:val="18"/>
                <w:szCs w:val="18"/>
              </w:rPr>
            </w:pPr>
          </w:p>
          <w:p w14:paraId="595FBEDA" w14:textId="77777777" w:rsidR="0035198B" w:rsidRDefault="00104101">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492987AA" w14:textId="77777777" w:rsidR="0035198B" w:rsidRDefault="0035198B">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35198B" w14:paraId="4DDAE1A8" w14:textId="77777777">
              <w:tc>
                <w:tcPr>
                  <w:tcW w:w="2893" w:type="dxa"/>
                </w:tcPr>
                <w:p w14:paraId="59464FC3" w14:textId="77777777" w:rsidR="0035198B" w:rsidRDefault="00104101">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289CE1A7" w14:textId="660E23E8" w:rsidR="0035198B" w:rsidRPr="0050548B" w:rsidRDefault="00746A06">
                  <w:pPr>
                    <w:spacing w:after="0" w:line="240" w:lineRule="auto"/>
                    <w:ind w:right="170"/>
                    <w:jc w:val="both"/>
                    <w:rPr>
                      <w:rFonts w:ascii="Times New Roman" w:eastAsia="Times New Roman" w:hAnsi="Times New Roman" w:cs="Times New Roman"/>
                      <w:i w:val="0"/>
                      <w:color w:val="000000" w:themeColor="text1"/>
                      <w:sz w:val="16"/>
                      <w:szCs w:val="16"/>
                    </w:rPr>
                  </w:pPr>
                  <w:r w:rsidRPr="0050548B">
                    <w:rPr>
                      <w:rFonts w:ascii="Times New Roman" w:eastAsia="Times New Roman" w:hAnsi="Times New Roman" w:cs="Times New Roman"/>
                      <w:i w:val="0"/>
                      <w:color w:val="000000" w:themeColor="text1"/>
                      <w:sz w:val="16"/>
                      <w:szCs w:val="16"/>
                    </w:rPr>
                    <w:t>Attitudes</w:t>
                  </w:r>
                  <w:r w:rsidR="00FA4B24">
                    <w:rPr>
                      <w:rFonts w:ascii="Times New Roman" w:eastAsia="Times New Roman" w:hAnsi="Times New Roman" w:cs="Times New Roman"/>
                      <w:i w:val="0"/>
                      <w:color w:val="000000" w:themeColor="text1"/>
                      <w:sz w:val="16"/>
                      <w:szCs w:val="16"/>
                    </w:rPr>
                    <w:t>;</w:t>
                  </w:r>
                </w:p>
                <w:p w14:paraId="6979DC62" w14:textId="77777777" w:rsidR="00FA4B24" w:rsidRDefault="0050548B">
                  <w:pPr>
                    <w:spacing w:after="0" w:line="240" w:lineRule="auto"/>
                    <w:ind w:right="170"/>
                    <w:jc w:val="both"/>
                    <w:rPr>
                      <w:rFonts w:ascii="Times New Roman" w:eastAsia="Times New Roman" w:hAnsi="Times New Roman" w:cs="Times New Roman"/>
                      <w:i w:val="0"/>
                      <w:color w:val="000000" w:themeColor="text1"/>
                      <w:sz w:val="16"/>
                      <w:szCs w:val="16"/>
                    </w:rPr>
                  </w:pPr>
                  <w:proofErr w:type="spellStart"/>
                  <w:r w:rsidRPr="0050548B">
                    <w:rPr>
                      <w:rFonts w:ascii="Times New Roman" w:eastAsia="Times New Roman" w:hAnsi="Times New Roman" w:cs="Times New Roman"/>
                      <w:i w:val="0"/>
                      <w:color w:val="000000" w:themeColor="text1"/>
                      <w:sz w:val="16"/>
                      <w:szCs w:val="16"/>
                    </w:rPr>
                    <w:t>Policie</w:t>
                  </w:r>
                  <w:proofErr w:type="spellEnd"/>
                  <w:r w:rsidR="00FA4B24">
                    <w:rPr>
                      <w:rFonts w:ascii="Times New Roman" w:eastAsia="Times New Roman" w:hAnsi="Times New Roman" w:cs="Times New Roman"/>
                      <w:i w:val="0"/>
                      <w:color w:val="000000" w:themeColor="text1"/>
                      <w:sz w:val="16"/>
                      <w:szCs w:val="16"/>
                    </w:rPr>
                    <w:t>;</w:t>
                  </w:r>
                </w:p>
                <w:p w14:paraId="25899484" w14:textId="1A5FC43A" w:rsidR="0035198B" w:rsidRPr="0050548B" w:rsidRDefault="0050548B">
                  <w:pPr>
                    <w:spacing w:after="0" w:line="240" w:lineRule="auto"/>
                    <w:ind w:right="170"/>
                    <w:jc w:val="both"/>
                    <w:rPr>
                      <w:rFonts w:ascii="Times New Roman" w:eastAsia="Times New Roman" w:hAnsi="Times New Roman" w:cs="Times New Roman"/>
                      <w:i w:val="0"/>
                      <w:color w:val="000000" w:themeColor="text1"/>
                      <w:sz w:val="16"/>
                      <w:szCs w:val="16"/>
                    </w:rPr>
                  </w:pPr>
                  <w:r w:rsidRPr="0050548B">
                    <w:rPr>
                      <w:rFonts w:ascii="Times New Roman" w:eastAsia="Times New Roman" w:hAnsi="Times New Roman" w:cs="Times New Roman"/>
                      <w:i w:val="0"/>
                      <w:color w:val="000000" w:themeColor="text1"/>
                      <w:sz w:val="16"/>
                      <w:szCs w:val="16"/>
                    </w:rPr>
                    <w:t>Recruitment</w:t>
                  </w:r>
                </w:p>
                <w:p w14:paraId="29E83F8E" w14:textId="5AA8505C" w:rsidR="0035198B" w:rsidRDefault="0035198B">
                  <w:pPr>
                    <w:spacing w:after="120" w:line="240" w:lineRule="auto"/>
                    <w:ind w:right="170"/>
                    <w:jc w:val="both"/>
                    <w:rPr>
                      <w:rFonts w:ascii="Times New Roman" w:eastAsia="Times New Roman" w:hAnsi="Times New Roman" w:cs="Times New Roman"/>
                      <w:b/>
                      <w:i w:val="0"/>
                      <w:sz w:val="16"/>
                      <w:szCs w:val="16"/>
                    </w:rPr>
                  </w:pPr>
                </w:p>
              </w:tc>
            </w:tr>
            <w:tr w:rsidR="0035198B" w14:paraId="3E1BD554" w14:textId="77777777">
              <w:tc>
                <w:tcPr>
                  <w:tcW w:w="2893" w:type="dxa"/>
                </w:tcPr>
                <w:p w14:paraId="610FD746" w14:textId="77777777" w:rsidR="0035198B" w:rsidRDefault="00104101">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37C29230" w14:textId="293914C8" w:rsidR="0035198B" w:rsidRDefault="00104101">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J</w:t>
                  </w:r>
                  <w:r w:rsidR="00BE3259">
                    <w:rPr>
                      <w:rFonts w:ascii="Times New Roman" w:eastAsia="Times New Roman" w:hAnsi="Times New Roman" w:cs="Times New Roman"/>
                      <w:i w:val="0"/>
                      <w:sz w:val="16"/>
                      <w:szCs w:val="16"/>
                    </w:rPr>
                    <w:t>une</w:t>
                  </w:r>
                  <w:r>
                    <w:rPr>
                      <w:rFonts w:ascii="Times New Roman" w:eastAsia="Times New Roman" w:hAnsi="Times New Roman" w:cs="Times New Roman"/>
                      <w:i w:val="0"/>
                      <w:sz w:val="16"/>
                      <w:szCs w:val="16"/>
                    </w:rPr>
                    <w:t xml:space="preserve"> 2</w:t>
                  </w:r>
                  <w:r w:rsidR="00B36188">
                    <w:rPr>
                      <w:rFonts w:ascii="Times New Roman" w:eastAsia="Times New Roman" w:hAnsi="Times New Roman" w:cs="Times New Roman"/>
                      <w:i w:val="0"/>
                      <w:sz w:val="16"/>
                      <w:szCs w:val="16"/>
                    </w:rPr>
                    <w:t>6</w:t>
                  </w:r>
                  <w:r>
                    <w:rPr>
                      <w:rFonts w:ascii="Times New Roman" w:eastAsia="Times New Roman" w:hAnsi="Times New Roman" w:cs="Times New Roman"/>
                      <w:i w:val="0"/>
                      <w:sz w:val="16"/>
                      <w:szCs w:val="16"/>
                    </w:rPr>
                    <w:t>, 2022</w:t>
                  </w:r>
                </w:p>
                <w:p w14:paraId="3E6F1BA5" w14:textId="2AC7072D" w:rsidR="0035198B" w:rsidRDefault="00104101">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B36188">
                    <w:rPr>
                      <w:rFonts w:ascii="Times New Roman" w:eastAsia="Times New Roman" w:hAnsi="Times New Roman" w:cs="Times New Roman"/>
                      <w:i w:val="0"/>
                      <w:sz w:val="16"/>
                      <w:szCs w:val="16"/>
                    </w:rPr>
                    <w:t>Jul</w:t>
                  </w:r>
                  <w:r>
                    <w:rPr>
                      <w:rFonts w:ascii="Times New Roman" w:eastAsia="Times New Roman" w:hAnsi="Times New Roman" w:cs="Times New Roman"/>
                      <w:i w:val="0"/>
                      <w:sz w:val="16"/>
                      <w:szCs w:val="16"/>
                    </w:rPr>
                    <w:t>y</w:t>
                  </w:r>
                  <w:r w:rsidR="00B36188">
                    <w:rPr>
                      <w:rFonts w:ascii="Times New Roman" w:eastAsia="Times New Roman" w:hAnsi="Times New Roman" w:cs="Times New Roman"/>
                      <w:i w:val="0"/>
                      <w:sz w:val="16"/>
                      <w:szCs w:val="16"/>
                    </w:rPr>
                    <w:t xml:space="preserve"> 5</w:t>
                  </w:r>
                  <w:r>
                    <w:rPr>
                      <w:rFonts w:ascii="Times New Roman" w:eastAsia="Times New Roman" w:hAnsi="Times New Roman" w:cs="Times New Roman"/>
                      <w:i w:val="0"/>
                      <w:sz w:val="16"/>
                      <w:szCs w:val="16"/>
                    </w:rPr>
                    <w:t xml:space="preserve">, 2023 </w:t>
                  </w:r>
                </w:p>
                <w:p w14:paraId="47846B79" w14:textId="15E4A022" w:rsidR="0035198B" w:rsidRDefault="00104101">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B36188">
                    <w:rPr>
                      <w:rFonts w:ascii="Times New Roman" w:eastAsia="Times New Roman" w:hAnsi="Times New Roman" w:cs="Times New Roman"/>
                      <w:i w:val="0"/>
                      <w:sz w:val="16"/>
                      <w:szCs w:val="16"/>
                    </w:rPr>
                    <w:t>July 1</w:t>
                  </w:r>
                  <w:r w:rsidR="00B36188">
                    <w:rPr>
                      <w:rFonts w:ascii="Times New Roman" w:eastAsia="Times New Roman" w:hAnsi="Times New Roman" w:cs="Times New Roman"/>
                      <w:i w:val="0"/>
                      <w:sz w:val="16"/>
                      <w:szCs w:val="16"/>
                    </w:rPr>
                    <w:t>5</w:t>
                  </w:r>
                  <w:r>
                    <w:rPr>
                      <w:rFonts w:ascii="Times New Roman" w:eastAsia="Times New Roman" w:hAnsi="Times New Roman" w:cs="Times New Roman"/>
                      <w:i w:val="0"/>
                      <w:sz w:val="16"/>
                      <w:szCs w:val="16"/>
                    </w:rPr>
                    <w:t>, 2023</w:t>
                  </w:r>
                </w:p>
              </w:tc>
            </w:tr>
            <w:tr w:rsidR="0035198B" w14:paraId="2F551F91" w14:textId="77777777">
              <w:tc>
                <w:tcPr>
                  <w:tcW w:w="2893" w:type="dxa"/>
                </w:tcPr>
                <w:p w14:paraId="4CD3BF39" w14:textId="77777777" w:rsidR="0035198B" w:rsidRDefault="00104101">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725BC106" w14:textId="77777777" w:rsidR="0035198B" w:rsidRDefault="0035198B">
                  <w:pPr>
                    <w:spacing w:after="0" w:line="240" w:lineRule="auto"/>
                    <w:ind w:right="170"/>
                    <w:jc w:val="both"/>
                    <w:rPr>
                      <w:rFonts w:ascii="Times New Roman" w:eastAsia="Times New Roman" w:hAnsi="Times New Roman" w:cs="Times New Roman"/>
                      <w:i w:val="0"/>
                      <w:sz w:val="16"/>
                      <w:szCs w:val="16"/>
                    </w:rPr>
                  </w:pPr>
                </w:p>
                <w:p w14:paraId="450902C8" w14:textId="77777777" w:rsidR="0035198B" w:rsidRDefault="00104101">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05BC9963" w14:textId="77777777" w:rsidR="0035198B" w:rsidRDefault="0035198B">
                  <w:pPr>
                    <w:spacing w:after="0" w:line="240" w:lineRule="auto"/>
                    <w:ind w:right="170"/>
                    <w:jc w:val="both"/>
                    <w:rPr>
                      <w:rFonts w:ascii="Times New Roman" w:eastAsia="Times New Roman" w:hAnsi="Times New Roman" w:cs="Times New Roman"/>
                      <w:i w:val="0"/>
                      <w:sz w:val="16"/>
                      <w:szCs w:val="16"/>
                    </w:rPr>
                  </w:pPr>
                </w:p>
              </w:tc>
            </w:tr>
          </w:tbl>
          <w:p w14:paraId="6FA8C4C8" w14:textId="77777777" w:rsidR="0035198B" w:rsidRDefault="0035198B">
            <w:pPr>
              <w:spacing w:after="0" w:line="240" w:lineRule="auto"/>
              <w:jc w:val="both"/>
              <w:rPr>
                <w:rFonts w:ascii="Times New Roman" w:eastAsia="Times New Roman" w:hAnsi="Times New Roman" w:cs="Times New Roman"/>
                <w:b/>
                <w:i w:val="0"/>
                <w:sz w:val="18"/>
                <w:szCs w:val="18"/>
              </w:rPr>
            </w:pPr>
          </w:p>
        </w:tc>
        <w:tc>
          <w:tcPr>
            <w:tcW w:w="6171" w:type="dxa"/>
            <w:tcBorders>
              <w:top w:val="single" w:sz="8" w:space="0" w:color="000000"/>
              <w:bottom w:val="single" w:sz="8" w:space="0" w:color="000000"/>
            </w:tcBorders>
            <w:shd w:val="clear" w:color="auto" w:fill="auto"/>
          </w:tcPr>
          <w:p w14:paraId="389214F5" w14:textId="77777777" w:rsidR="0035198B" w:rsidRDefault="0035198B">
            <w:pPr>
              <w:spacing w:after="0" w:line="240" w:lineRule="auto"/>
              <w:jc w:val="both"/>
              <w:rPr>
                <w:rFonts w:ascii="Times New Roman" w:eastAsia="Times New Roman" w:hAnsi="Times New Roman" w:cs="Times New Roman"/>
                <w:b/>
                <w:i w:val="0"/>
                <w:sz w:val="18"/>
                <w:szCs w:val="18"/>
              </w:rPr>
            </w:pPr>
          </w:p>
          <w:p w14:paraId="573ACED9" w14:textId="4EE8C1E3" w:rsidR="0035198B" w:rsidRDefault="00104101">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061E3E7E" w14:textId="77777777" w:rsidR="0035198B" w:rsidRDefault="0035198B">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1500B37" w14:textId="77777777" w:rsidR="0035198B" w:rsidRDefault="0035198B">
            <w:pPr>
              <w:spacing w:after="0" w:line="240" w:lineRule="auto"/>
              <w:ind w:left="170"/>
              <w:jc w:val="both"/>
              <w:rPr>
                <w:rFonts w:ascii="Times New Roman" w:eastAsia="Times New Roman" w:hAnsi="Times New Roman" w:cs="Times New Roman"/>
                <w:b/>
                <w:i w:val="0"/>
                <w:sz w:val="18"/>
                <w:szCs w:val="18"/>
              </w:rPr>
            </w:pPr>
          </w:p>
          <w:p w14:paraId="37BBAD86" w14:textId="3E16BF30" w:rsidR="0035198B" w:rsidRDefault="00746A06" w:rsidP="00746A06">
            <w:pPr>
              <w:spacing w:after="0" w:line="240" w:lineRule="auto"/>
              <w:ind w:left="171" w:right="166"/>
              <w:jc w:val="both"/>
              <w:rPr>
                <w:rFonts w:ascii="Times New Roman" w:eastAsia="Times New Roman" w:hAnsi="Times New Roman" w:cs="Times New Roman"/>
                <w:b/>
                <w:i w:val="0"/>
                <w:sz w:val="18"/>
                <w:szCs w:val="18"/>
              </w:rPr>
            </w:pPr>
            <w:r w:rsidRPr="00746A06">
              <w:rPr>
                <w:rFonts w:ascii="Times New Roman" w:eastAsia="Times New Roman" w:hAnsi="Times New Roman" w:cs="Times New Roman"/>
              </w:rPr>
              <w:t xml:space="preserve">This study examined the influence of human resources policies on employees’ attitude using Federal University of Petroleum Resources, Effurun, Delta State as a case study.  The study used the survey research design and the instrument of data collection was the questionnaire which was administered to two hundred (200) academic and non-academic staff of the Federal University of Petroleum Resources. Data obtained in the survey were analyzed using linear regression technique. It was found that human resource recruitment and selection policy had significant influence on employees’ attitudes (F-value = 3.246; P-value = 0.003).  In addition, we found that human resource staff training and development policy had significant effect on employees’ attitudes (F-value = 5.017; P-value = 0.026).  The study recommends that management of Nigerian public institutions of higher learning should sustain and improve on their recruitment and selection and staff training and development policies in order to enhance employees’ attitude to work.  More so, there is need to for the management of Nigerian public institutions of higher learning to embrace diverse types of human resource policies that will improve employees’ attitude to work. </w:t>
            </w:r>
          </w:p>
        </w:tc>
      </w:tr>
    </w:tbl>
    <w:p w14:paraId="3B3D44FC" w14:textId="77777777" w:rsidR="0035198B" w:rsidRDefault="0035198B">
      <w:pPr>
        <w:spacing w:after="0" w:line="240" w:lineRule="auto"/>
        <w:jc w:val="both"/>
        <w:rPr>
          <w:rFonts w:ascii="Times New Roman" w:eastAsia="Times New Roman" w:hAnsi="Times New Roman" w:cs="Times New Roman"/>
          <w:b/>
          <w:i w:val="0"/>
          <w:sz w:val="24"/>
          <w:szCs w:val="24"/>
        </w:rPr>
      </w:pPr>
    </w:p>
    <w:p w14:paraId="388C4147" w14:textId="60AD9964" w:rsidR="0035198B" w:rsidRDefault="0010410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7B11070" w14:textId="0A5E2D80" w:rsidR="0035198B" w:rsidRDefault="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 xml:space="preserve">In contemporary organizations, managements are interested in knowing how the </w:t>
      </w:r>
      <w:proofErr w:type="spellStart"/>
      <w:r w:rsidRPr="0050548B">
        <w:rPr>
          <w:rFonts w:ascii="Times New Roman" w:eastAsia="Times New Roman" w:hAnsi="Times New Roman" w:cs="Times New Roman"/>
          <w:i w:val="0"/>
          <w:color w:val="000000"/>
          <w:sz w:val="24"/>
          <w:szCs w:val="24"/>
        </w:rPr>
        <w:t>behaviour</w:t>
      </w:r>
      <w:proofErr w:type="spellEnd"/>
      <w:r w:rsidRPr="0050548B">
        <w:rPr>
          <w:rFonts w:ascii="Times New Roman" w:eastAsia="Times New Roman" w:hAnsi="Times New Roman" w:cs="Times New Roman"/>
          <w:i w:val="0"/>
          <w:color w:val="000000"/>
          <w:sz w:val="24"/>
          <w:szCs w:val="24"/>
        </w:rPr>
        <w:t xml:space="preserve"> of employees determines their ultimate productivity and contributions to the overall growth of the business. Arifin (2019) noted that employees’ behavior is affected by their attitude. </w:t>
      </w:r>
      <w:proofErr w:type="gramStart"/>
      <w:r w:rsidRPr="0050548B">
        <w:rPr>
          <w:rFonts w:ascii="Times New Roman" w:eastAsia="Times New Roman" w:hAnsi="Times New Roman" w:cs="Times New Roman"/>
          <w:i w:val="0"/>
          <w:color w:val="000000"/>
          <w:sz w:val="24"/>
          <w:szCs w:val="24"/>
        </w:rPr>
        <w:t>Thus</w:t>
      </w:r>
      <w:proofErr w:type="gramEnd"/>
      <w:r w:rsidRPr="0050548B">
        <w:rPr>
          <w:rFonts w:ascii="Times New Roman" w:eastAsia="Times New Roman" w:hAnsi="Times New Roman" w:cs="Times New Roman"/>
          <w:i w:val="0"/>
          <w:color w:val="000000"/>
          <w:sz w:val="24"/>
          <w:szCs w:val="24"/>
        </w:rPr>
        <w:t xml:space="preserve"> management takes into cognizance all that affects the output of the staff that can stall or delay progress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&amp; </w:t>
      </w:r>
      <w:proofErr w:type="spellStart"/>
      <w:r w:rsidRPr="0050548B">
        <w:rPr>
          <w:rFonts w:ascii="Times New Roman" w:eastAsia="Times New Roman" w:hAnsi="Times New Roman" w:cs="Times New Roman"/>
          <w:i w:val="0"/>
          <w:color w:val="000000"/>
          <w:sz w:val="24"/>
          <w:szCs w:val="24"/>
        </w:rPr>
        <w:t>Eruvbedede</w:t>
      </w:r>
      <w:proofErr w:type="spellEnd"/>
      <w:r w:rsidRPr="0050548B">
        <w:rPr>
          <w:rFonts w:ascii="Times New Roman" w:eastAsia="Times New Roman" w:hAnsi="Times New Roman" w:cs="Times New Roman"/>
          <w:i w:val="0"/>
          <w:color w:val="000000"/>
          <w:sz w:val="24"/>
          <w:szCs w:val="24"/>
        </w:rPr>
        <w:t xml:space="preserve"> (2022). Hence, most organizations’ performance/productivity to a large extent depends largely on the </w:t>
      </w:r>
      <w:proofErr w:type="spellStart"/>
      <w:r w:rsidRPr="0050548B">
        <w:rPr>
          <w:rFonts w:ascii="Times New Roman" w:eastAsia="Times New Roman" w:hAnsi="Times New Roman" w:cs="Times New Roman"/>
          <w:i w:val="0"/>
          <w:color w:val="000000"/>
          <w:sz w:val="24"/>
          <w:szCs w:val="24"/>
        </w:rPr>
        <w:t>behaviour</w:t>
      </w:r>
      <w:proofErr w:type="spellEnd"/>
      <w:r w:rsidRPr="0050548B">
        <w:rPr>
          <w:rFonts w:ascii="Times New Roman" w:eastAsia="Times New Roman" w:hAnsi="Times New Roman" w:cs="Times New Roman"/>
          <w:i w:val="0"/>
          <w:color w:val="000000"/>
          <w:sz w:val="24"/>
          <w:szCs w:val="24"/>
        </w:rPr>
        <w:t xml:space="preserve"> and attitude of their workforce (Cherif, 2020). This is because employees are indispensable part of any corporation and are relied on for optimum productivity and organizational efficiency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Onuorah &amp; </w:t>
      </w:r>
      <w:proofErr w:type="spellStart"/>
      <w:r w:rsidRPr="0050548B">
        <w:rPr>
          <w:rFonts w:ascii="Times New Roman" w:eastAsia="Times New Roman" w:hAnsi="Times New Roman" w:cs="Times New Roman"/>
          <w:i w:val="0"/>
          <w:color w:val="000000"/>
          <w:sz w:val="24"/>
          <w:szCs w:val="24"/>
        </w:rPr>
        <w:t>Egbule</w:t>
      </w:r>
      <w:proofErr w:type="spellEnd"/>
      <w:r w:rsidRPr="0050548B">
        <w:rPr>
          <w:rFonts w:ascii="Times New Roman" w:eastAsia="Times New Roman" w:hAnsi="Times New Roman" w:cs="Times New Roman"/>
          <w:i w:val="0"/>
          <w:color w:val="000000"/>
          <w:sz w:val="24"/>
          <w:szCs w:val="24"/>
        </w:rPr>
        <w:t xml:space="preserve"> 2020). Employees’ attitude according to </w:t>
      </w:r>
      <w:proofErr w:type="spellStart"/>
      <w:r w:rsidRPr="0050548B">
        <w:rPr>
          <w:rFonts w:ascii="Times New Roman" w:eastAsia="Times New Roman" w:hAnsi="Times New Roman" w:cs="Times New Roman"/>
          <w:i w:val="0"/>
          <w:color w:val="000000"/>
          <w:sz w:val="24"/>
          <w:szCs w:val="24"/>
        </w:rPr>
        <w:t>Kinyamu</w:t>
      </w:r>
      <w:proofErr w:type="spellEnd"/>
      <w:r w:rsidRPr="0050548B">
        <w:rPr>
          <w:rFonts w:ascii="Times New Roman" w:eastAsia="Times New Roman" w:hAnsi="Times New Roman" w:cs="Times New Roman"/>
          <w:i w:val="0"/>
          <w:color w:val="000000"/>
          <w:sz w:val="24"/>
          <w:szCs w:val="24"/>
        </w:rPr>
        <w:t xml:space="preserve"> (2021) refers to a mental and neural representation, which is organized through experiences that has dynamic influence on their </w:t>
      </w:r>
      <w:proofErr w:type="spellStart"/>
      <w:r w:rsidRPr="0050548B">
        <w:rPr>
          <w:rFonts w:ascii="Times New Roman" w:eastAsia="Times New Roman" w:hAnsi="Times New Roman" w:cs="Times New Roman"/>
          <w:i w:val="0"/>
          <w:color w:val="000000"/>
          <w:sz w:val="24"/>
          <w:szCs w:val="24"/>
        </w:rPr>
        <w:t>behaviour</w:t>
      </w:r>
      <w:proofErr w:type="spellEnd"/>
      <w:r w:rsidRPr="0050548B">
        <w:rPr>
          <w:rFonts w:ascii="Times New Roman" w:eastAsia="Times New Roman" w:hAnsi="Times New Roman" w:cs="Times New Roman"/>
          <w:i w:val="0"/>
          <w:color w:val="000000"/>
          <w:sz w:val="24"/>
          <w:szCs w:val="24"/>
        </w:rPr>
        <w:t>.  Impliedly, employees’ attitudes represent beliefs, feelings and actions towards objects, ideas or people</w:t>
      </w:r>
      <w:r w:rsidR="00104101">
        <w:rPr>
          <w:rFonts w:ascii="Times New Roman" w:eastAsia="Times New Roman" w:hAnsi="Times New Roman" w:cs="Times New Roman"/>
          <w:i w:val="0"/>
          <w:color w:val="000000"/>
          <w:sz w:val="24"/>
          <w:szCs w:val="24"/>
        </w:rPr>
        <w:t xml:space="preserve">. </w:t>
      </w:r>
    </w:p>
    <w:p w14:paraId="0D40657E" w14:textId="77777777" w:rsidR="0050548B" w:rsidRDefault="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Notably, attitude is a complex cognitively-oriented process, which makes up personality (</w:t>
      </w:r>
      <w:proofErr w:type="spellStart"/>
      <w:r w:rsidRPr="0050548B">
        <w:rPr>
          <w:rFonts w:ascii="Times New Roman" w:eastAsia="Times New Roman" w:hAnsi="Times New Roman" w:cs="Times New Roman"/>
          <w:i w:val="0"/>
          <w:color w:val="000000"/>
          <w:sz w:val="24"/>
          <w:szCs w:val="24"/>
        </w:rPr>
        <w:t>Suthi</w:t>
      </w:r>
      <w:proofErr w:type="spellEnd"/>
      <w:r w:rsidRPr="0050548B">
        <w:rPr>
          <w:rFonts w:ascii="Times New Roman" w:eastAsia="Times New Roman" w:hAnsi="Times New Roman" w:cs="Times New Roman"/>
          <w:i w:val="0"/>
          <w:color w:val="000000"/>
          <w:sz w:val="24"/>
          <w:szCs w:val="24"/>
        </w:rPr>
        <w:t xml:space="preserve">, 2020). Attitude is frequently used in describing people’s </w:t>
      </w:r>
      <w:proofErr w:type="spellStart"/>
      <w:r w:rsidRPr="0050548B">
        <w:rPr>
          <w:rFonts w:ascii="Times New Roman" w:eastAsia="Times New Roman" w:hAnsi="Times New Roman" w:cs="Times New Roman"/>
          <w:i w:val="0"/>
          <w:color w:val="000000"/>
          <w:sz w:val="24"/>
          <w:szCs w:val="24"/>
        </w:rPr>
        <w:t>behaviour</w:t>
      </w:r>
      <w:proofErr w:type="spellEnd"/>
      <w:r w:rsidRPr="0050548B">
        <w:rPr>
          <w:rFonts w:ascii="Times New Roman" w:eastAsia="Times New Roman" w:hAnsi="Times New Roman" w:cs="Times New Roman"/>
          <w:i w:val="0"/>
          <w:color w:val="000000"/>
          <w:sz w:val="24"/>
          <w:szCs w:val="24"/>
        </w:rPr>
        <w:t xml:space="preserve"> and Tai (2021) opined that attitude can be categorized in three (3) ways. First, they tend to persist unless something is done to change them; second, attitude can fall anywhere along a continuum from a very </w:t>
      </w:r>
      <w:proofErr w:type="spellStart"/>
      <w:r w:rsidRPr="0050548B">
        <w:rPr>
          <w:rFonts w:ascii="Times New Roman" w:eastAsia="Times New Roman" w:hAnsi="Times New Roman" w:cs="Times New Roman"/>
          <w:i w:val="0"/>
          <w:color w:val="000000"/>
          <w:sz w:val="24"/>
          <w:szCs w:val="24"/>
        </w:rPr>
        <w:t>favourable</w:t>
      </w:r>
      <w:proofErr w:type="spellEnd"/>
      <w:r w:rsidRPr="0050548B">
        <w:rPr>
          <w:rFonts w:ascii="Times New Roman" w:eastAsia="Times New Roman" w:hAnsi="Times New Roman" w:cs="Times New Roman"/>
          <w:i w:val="0"/>
          <w:color w:val="000000"/>
          <w:sz w:val="24"/>
          <w:szCs w:val="24"/>
        </w:rPr>
        <w:t xml:space="preserve"> to an </w:t>
      </w:r>
      <w:proofErr w:type="spellStart"/>
      <w:r w:rsidRPr="0050548B">
        <w:rPr>
          <w:rFonts w:ascii="Times New Roman" w:eastAsia="Times New Roman" w:hAnsi="Times New Roman" w:cs="Times New Roman"/>
          <w:i w:val="0"/>
          <w:color w:val="000000"/>
          <w:sz w:val="24"/>
          <w:szCs w:val="24"/>
        </w:rPr>
        <w:t>unfavourable</w:t>
      </w:r>
      <w:proofErr w:type="spellEnd"/>
      <w:r w:rsidRPr="0050548B">
        <w:rPr>
          <w:rFonts w:ascii="Times New Roman" w:eastAsia="Times New Roman" w:hAnsi="Times New Roman" w:cs="Times New Roman"/>
          <w:i w:val="0"/>
          <w:color w:val="000000"/>
          <w:sz w:val="24"/>
          <w:szCs w:val="24"/>
        </w:rPr>
        <w:t xml:space="preserve"> one; and third, attitude is directed towards some object about which a person has a feelings and beliefs.  </w:t>
      </w:r>
      <w:proofErr w:type="gramStart"/>
      <w:r w:rsidRPr="0050548B">
        <w:rPr>
          <w:rFonts w:ascii="Times New Roman" w:eastAsia="Times New Roman" w:hAnsi="Times New Roman" w:cs="Times New Roman"/>
          <w:i w:val="0"/>
          <w:color w:val="000000"/>
          <w:sz w:val="24"/>
          <w:szCs w:val="24"/>
        </w:rPr>
        <w:t>Also</w:t>
      </w:r>
      <w:proofErr w:type="gramEnd"/>
      <w:r w:rsidRPr="0050548B">
        <w:rPr>
          <w:rFonts w:ascii="Times New Roman" w:eastAsia="Times New Roman" w:hAnsi="Times New Roman" w:cs="Times New Roman"/>
          <w:i w:val="0"/>
          <w:color w:val="000000"/>
          <w:sz w:val="24"/>
          <w:szCs w:val="24"/>
        </w:rPr>
        <w:t xml:space="preserve"> to influence employee attitude,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w:t>
      </w:r>
      <w:r w:rsidRPr="0050548B">
        <w:rPr>
          <w:rFonts w:ascii="Times New Roman" w:eastAsia="Times New Roman" w:hAnsi="Times New Roman" w:cs="Times New Roman"/>
          <w:i w:val="0"/>
          <w:color w:val="000000"/>
          <w:sz w:val="24"/>
          <w:szCs w:val="24"/>
        </w:rPr>
        <w:lastRenderedPageBreak/>
        <w:t>(2023) suggested that Organizations should adopt minimal level of coercive style in dealing with employees and not be too coerce in their behavior.</w:t>
      </w:r>
    </w:p>
    <w:p w14:paraId="0401CF18" w14:textId="1D393359" w:rsidR="0035198B" w:rsidRDefault="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 xml:space="preserve">Employee attitudes towards organizational change, such as HRM policies are psychological tendencies of the employees based on evaluative assessments of change (both positive and negative assessments). Positive employee attitudes towards change can be seen from their readiness and openness to accept whatever the HRM policies that are put in place.  On the other hand, negative attitudes towards change can be seen from their resistance and cynicism about the enacted HRM policies. To get the right attitudes from employees,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&amp; </w:t>
      </w:r>
      <w:proofErr w:type="spellStart"/>
      <w:r w:rsidRPr="0050548B">
        <w:rPr>
          <w:rFonts w:ascii="Times New Roman" w:eastAsia="Times New Roman" w:hAnsi="Times New Roman" w:cs="Times New Roman"/>
          <w:i w:val="0"/>
          <w:color w:val="000000"/>
          <w:sz w:val="24"/>
          <w:szCs w:val="24"/>
        </w:rPr>
        <w:t>Ejeta</w:t>
      </w:r>
      <w:proofErr w:type="spellEnd"/>
      <w:r w:rsidRPr="0050548B">
        <w:rPr>
          <w:rFonts w:ascii="Times New Roman" w:eastAsia="Times New Roman" w:hAnsi="Times New Roman" w:cs="Times New Roman"/>
          <w:i w:val="0"/>
          <w:color w:val="000000"/>
          <w:sz w:val="24"/>
          <w:szCs w:val="24"/>
        </w:rPr>
        <w:t xml:space="preserve">, (2022) noted that organizations are devising stress coping strategies to improve job performance. Thus, </w:t>
      </w:r>
      <w:proofErr w:type="spellStart"/>
      <w:r w:rsidRPr="0050548B">
        <w:rPr>
          <w:rFonts w:ascii="Times New Roman" w:eastAsia="Times New Roman" w:hAnsi="Times New Roman" w:cs="Times New Roman"/>
          <w:i w:val="0"/>
          <w:color w:val="000000"/>
          <w:sz w:val="24"/>
          <w:szCs w:val="24"/>
        </w:rPr>
        <w:t>Aladwan</w:t>
      </w:r>
      <w:proofErr w:type="spellEnd"/>
      <w:r w:rsidRPr="0050548B">
        <w:rPr>
          <w:rFonts w:ascii="Times New Roman" w:eastAsia="Times New Roman" w:hAnsi="Times New Roman" w:cs="Times New Roman"/>
          <w:i w:val="0"/>
          <w:color w:val="000000"/>
          <w:sz w:val="24"/>
          <w:szCs w:val="24"/>
        </w:rPr>
        <w:t xml:space="preserve"> (2018) asserted that employees who have a positive attitude towards HRM policies are those who can be relied on while those with a negative attitude towards change will hinder the development of the organization (</w:t>
      </w:r>
      <w:proofErr w:type="spellStart"/>
      <w:r w:rsidRPr="0050548B">
        <w:rPr>
          <w:rFonts w:ascii="Times New Roman" w:eastAsia="Times New Roman" w:hAnsi="Times New Roman" w:cs="Times New Roman"/>
          <w:i w:val="0"/>
          <w:color w:val="000000"/>
          <w:sz w:val="24"/>
          <w:szCs w:val="24"/>
        </w:rPr>
        <w:t>Suthi</w:t>
      </w:r>
      <w:proofErr w:type="spellEnd"/>
      <w:r w:rsidRPr="0050548B">
        <w:rPr>
          <w:rFonts w:ascii="Times New Roman" w:eastAsia="Times New Roman" w:hAnsi="Times New Roman" w:cs="Times New Roman"/>
          <w:i w:val="0"/>
          <w:color w:val="000000"/>
          <w:sz w:val="24"/>
          <w:szCs w:val="24"/>
        </w:rPr>
        <w:t>, 2020; and Arifin, 2019)</w:t>
      </w:r>
      <w:r w:rsidR="00104101">
        <w:rPr>
          <w:rFonts w:ascii="Times New Roman" w:eastAsia="Times New Roman" w:hAnsi="Times New Roman" w:cs="Times New Roman"/>
          <w:i w:val="0"/>
          <w:color w:val="000000"/>
          <w:sz w:val="24"/>
          <w:szCs w:val="24"/>
        </w:rPr>
        <w:t>.</w:t>
      </w:r>
    </w:p>
    <w:p w14:paraId="02C7F74B" w14:textId="4022468E" w:rsidR="0050548B" w:rsidRP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Employees’ relations show that a strong association exists between HRM policies, employees’ attitudes and performance (Guest, Michie, Sheehan &amp;</w:t>
      </w:r>
      <w:proofErr w:type="spellStart"/>
      <w:r w:rsidRPr="0050548B">
        <w:rPr>
          <w:rFonts w:ascii="Times New Roman" w:eastAsia="Times New Roman" w:hAnsi="Times New Roman" w:cs="Times New Roman"/>
          <w:i w:val="0"/>
          <w:color w:val="000000"/>
          <w:sz w:val="24"/>
          <w:szCs w:val="24"/>
        </w:rPr>
        <w:t>Metochi</w:t>
      </w:r>
      <w:proofErr w:type="spellEnd"/>
      <w:r w:rsidRPr="0050548B">
        <w:rPr>
          <w:rFonts w:ascii="Times New Roman" w:eastAsia="Times New Roman" w:hAnsi="Times New Roman" w:cs="Times New Roman"/>
          <w:i w:val="0"/>
          <w:color w:val="000000"/>
          <w:sz w:val="24"/>
          <w:szCs w:val="24"/>
        </w:rPr>
        <w:t xml:space="preserve">, 2020). That’s why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&amp; </w:t>
      </w:r>
      <w:proofErr w:type="spellStart"/>
      <w:r w:rsidRPr="0050548B">
        <w:rPr>
          <w:rFonts w:ascii="Times New Roman" w:eastAsia="Times New Roman" w:hAnsi="Times New Roman" w:cs="Times New Roman"/>
          <w:i w:val="0"/>
          <w:color w:val="000000"/>
          <w:sz w:val="24"/>
          <w:szCs w:val="24"/>
        </w:rPr>
        <w:t>Odiri</w:t>
      </w:r>
      <w:proofErr w:type="spellEnd"/>
      <w:r w:rsidRPr="0050548B">
        <w:rPr>
          <w:rFonts w:ascii="Times New Roman" w:eastAsia="Times New Roman" w:hAnsi="Times New Roman" w:cs="Times New Roman"/>
          <w:i w:val="0"/>
          <w:color w:val="000000"/>
          <w:sz w:val="24"/>
          <w:szCs w:val="24"/>
        </w:rPr>
        <w:t xml:space="preserve">, (2023) suggested that in order for organizations’ achievement to be stimulated, there is the need to put in place mechanisms aimed at making employees more dedicated and engaging them in the decision-making process. HRM policies are the primary means via which organizations can influence and shape the skills, attitudes, and </w:t>
      </w:r>
      <w:proofErr w:type="spellStart"/>
      <w:r w:rsidRPr="0050548B">
        <w:rPr>
          <w:rFonts w:ascii="Times New Roman" w:eastAsia="Times New Roman" w:hAnsi="Times New Roman" w:cs="Times New Roman"/>
          <w:i w:val="0"/>
          <w:color w:val="000000"/>
          <w:sz w:val="24"/>
          <w:szCs w:val="24"/>
        </w:rPr>
        <w:t>behaviour</w:t>
      </w:r>
      <w:proofErr w:type="spellEnd"/>
      <w:r w:rsidRPr="0050548B">
        <w:rPr>
          <w:rFonts w:ascii="Times New Roman" w:eastAsia="Times New Roman" w:hAnsi="Times New Roman" w:cs="Times New Roman"/>
          <w:i w:val="0"/>
          <w:color w:val="000000"/>
          <w:sz w:val="24"/>
          <w:szCs w:val="24"/>
        </w:rPr>
        <w:t xml:space="preserve"> of employees to do their work and thus achieve organizational goals (Collins &amp; Clark, 2019). </w:t>
      </w:r>
      <w:proofErr w:type="spellStart"/>
      <w:r w:rsidRPr="0050548B">
        <w:rPr>
          <w:rFonts w:ascii="Times New Roman" w:eastAsia="Times New Roman" w:hAnsi="Times New Roman" w:cs="Times New Roman"/>
          <w:i w:val="0"/>
          <w:color w:val="000000"/>
          <w:sz w:val="24"/>
          <w:szCs w:val="24"/>
        </w:rPr>
        <w:t>Kinyamu</w:t>
      </w:r>
      <w:proofErr w:type="spellEnd"/>
      <w:r w:rsidRPr="0050548B">
        <w:rPr>
          <w:rFonts w:ascii="Times New Roman" w:eastAsia="Times New Roman" w:hAnsi="Times New Roman" w:cs="Times New Roman"/>
          <w:i w:val="0"/>
          <w:color w:val="000000"/>
          <w:sz w:val="24"/>
          <w:szCs w:val="24"/>
        </w:rPr>
        <w:t xml:space="preserve"> (2021) noted that many organizations’ HRM policies and practices employ four (4) approaches in the workplace such as: recruitment and selection, leave and time off, health, safety, and security, employee conduct, performance management and work travel (Gibbons, 2021). </w:t>
      </w:r>
      <w:proofErr w:type="spellStart"/>
      <w:r w:rsidRPr="0050548B">
        <w:rPr>
          <w:rFonts w:ascii="Times New Roman" w:eastAsia="Times New Roman" w:hAnsi="Times New Roman" w:cs="Times New Roman"/>
          <w:i w:val="0"/>
          <w:color w:val="000000"/>
          <w:sz w:val="24"/>
          <w:szCs w:val="24"/>
        </w:rPr>
        <w:t>Tiemo</w:t>
      </w:r>
      <w:proofErr w:type="spellEnd"/>
      <w:r w:rsidRPr="0050548B">
        <w:rPr>
          <w:rFonts w:ascii="Times New Roman" w:eastAsia="Times New Roman" w:hAnsi="Times New Roman" w:cs="Times New Roman"/>
          <w:i w:val="0"/>
          <w:color w:val="000000"/>
          <w:sz w:val="24"/>
          <w:szCs w:val="24"/>
        </w:rPr>
        <w:t xml:space="preserve">, and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(2012) suggested that human </w:t>
      </w:r>
      <w:proofErr w:type="gramStart"/>
      <w:r w:rsidRPr="0050548B">
        <w:rPr>
          <w:rFonts w:ascii="Times New Roman" w:eastAsia="Times New Roman" w:hAnsi="Times New Roman" w:cs="Times New Roman"/>
          <w:i w:val="0"/>
          <w:color w:val="000000"/>
          <w:sz w:val="24"/>
          <w:szCs w:val="24"/>
        </w:rPr>
        <w:t>resource  experts</w:t>
      </w:r>
      <w:proofErr w:type="gramEnd"/>
      <w:r w:rsidRPr="0050548B">
        <w:rPr>
          <w:rFonts w:ascii="Times New Roman" w:eastAsia="Times New Roman" w:hAnsi="Times New Roman" w:cs="Times New Roman"/>
          <w:i w:val="0"/>
          <w:color w:val="000000"/>
          <w:sz w:val="24"/>
          <w:szCs w:val="24"/>
        </w:rPr>
        <w:t xml:space="preserve"> and agencies could be engaged to recruit credible candidates based on their capabilities. This will help organizations to curb the factors of nepotism and </w:t>
      </w:r>
      <w:proofErr w:type="spellStart"/>
      <w:r w:rsidRPr="0050548B">
        <w:rPr>
          <w:rFonts w:ascii="Times New Roman" w:eastAsia="Times New Roman" w:hAnsi="Times New Roman" w:cs="Times New Roman"/>
          <w:i w:val="0"/>
          <w:color w:val="000000"/>
          <w:sz w:val="24"/>
          <w:szCs w:val="24"/>
        </w:rPr>
        <w:t>favouritism</w:t>
      </w:r>
      <w:proofErr w:type="spellEnd"/>
      <w:r w:rsidRPr="0050548B">
        <w:rPr>
          <w:rFonts w:ascii="Times New Roman" w:eastAsia="Times New Roman" w:hAnsi="Times New Roman" w:cs="Times New Roman"/>
          <w:i w:val="0"/>
          <w:color w:val="000000"/>
          <w:sz w:val="24"/>
          <w:szCs w:val="24"/>
        </w:rPr>
        <w:t xml:space="preserve"> in the workplace.</w:t>
      </w:r>
    </w:p>
    <w:p w14:paraId="4C669DA3" w14:textId="77777777" w:rsidR="0050548B" w:rsidRP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 xml:space="preserve">According to </w:t>
      </w:r>
      <w:proofErr w:type="spellStart"/>
      <w:r w:rsidRPr="0050548B">
        <w:rPr>
          <w:rFonts w:ascii="Times New Roman" w:eastAsia="Times New Roman" w:hAnsi="Times New Roman" w:cs="Times New Roman"/>
          <w:i w:val="0"/>
          <w:color w:val="000000"/>
          <w:sz w:val="24"/>
          <w:szCs w:val="24"/>
        </w:rPr>
        <w:t>Aladwan</w:t>
      </w:r>
      <w:proofErr w:type="spellEnd"/>
      <w:r w:rsidRPr="0050548B">
        <w:rPr>
          <w:rFonts w:ascii="Times New Roman" w:eastAsia="Times New Roman" w:hAnsi="Times New Roman" w:cs="Times New Roman"/>
          <w:i w:val="0"/>
          <w:color w:val="000000"/>
          <w:sz w:val="24"/>
          <w:szCs w:val="24"/>
        </w:rPr>
        <w:t xml:space="preserve"> (2018), HRM policies involve the recruitments and selection of the right employees for the right positions, providing relevant training, establishing an adequate performance appraisal system and establishing an equitable compensation and reward system. For effective recruitment,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(2023) was of the opinion that organization should institute an effective framework for identifying talented employees which can be nurtured to perform efficiently overtime. Hence, institutions (public institutions of higher learning inclusive) should attract and retain talented employees by matching employees’ needs with that of </w:t>
      </w:r>
      <w:proofErr w:type="gramStart"/>
      <w:r w:rsidRPr="0050548B">
        <w:rPr>
          <w:rFonts w:ascii="Times New Roman" w:eastAsia="Times New Roman" w:hAnsi="Times New Roman" w:cs="Times New Roman"/>
          <w:i w:val="0"/>
          <w:color w:val="000000"/>
          <w:sz w:val="24"/>
          <w:szCs w:val="24"/>
        </w:rPr>
        <w:t>the  organization</w:t>
      </w:r>
      <w:proofErr w:type="gramEnd"/>
      <w:r w:rsidRPr="0050548B">
        <w:rPr>
          <w:rFonts w:ascii="Times New Roman" w:eastAsia="Times New Roman" w:hAnsi="Times New Roman" w:cs="Times New Roman"/>
          <w:i w:val="0"/>
          <w:color w:val="000000"/>
          <w:sz w:val="24"/>
          <w:szCs w:val="24"/>
        </w:rPr>
        <w:t xml:space="preserve">. </w:t>
      </w:r>
      <w:proofErr w:type="spellStart"/>
      <w:r w:rsidRPr="0050548B">
        <w:rPr>
          <w:rFonts w:ascii="Times New Roman" w:eastAsia="Times New Roman" w:hAnsi="Times New Roman" w:cs="Times New Roman"/>
          <w:i w:val="0"/>
          <w:color w:val="000000"/>
          <w:sz w:val="24"/>
          <w:szCs w:val="24"/>
        </w:rPr>
        <w:t>Arubayi</w:t>
      </w:r>
      <w:proofErr w:type="spellEnd"/>
      <w:r w:rsidRPr="0050548B">
        <w:rPr>
          <w:rFonts w:ascii="Times New Roman" w:eastAsia="Times New Roman" w:hAnsi="Times New Roman" w:cs="Times New Roman"/>
          <w:i w:val="0"/>
          <w:color w:val="000000"/>
          <w:sz w:val="24"/>
          <w:szCs w:val="24"/>
        </w:rPr>
        <w:t xml:space="preserve"> (2023) opined that though adequate incentives are offered to employees; these incentives should be based on merit and not based on ethnic divide.  </w:t>
      </w:r>
    </w:p>
    <w:p w14:paraId="5F8A49AF" w14:textId="2A9520F9" w:rsidR="0050548B" w:rsidRPr="0050548B" w:rsidRDefault="0050548B" w:rsidP="005F7F1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 xml:space="preserve">Most public institutions of higher learning offer considerable benefits because they have realized that taking care of the workforce make them develop positive attitude to work and look after the interest of the organization (Tai, 2021). Consequently, HRM policies have been considered by prior studies (see Arifi, 2019; Cherif, 2020; </w:t>
      </w:r>
      <w:proofErr w:type="spellStart"/>
      <w:r w:rsidRPr="0050548B">
        <w:rPr>
          <w:rFonts w:ascii="Times New Roman" w:eastAsia="Times New Roman" w:hAnsi="Times New Roman" w:cs="Times New Roman"/>
          <w:i w:val="0"/>
          <w:color w:val="000000"/>
          <w:sz w:val="24"/>
          <w:szCs w:val="24"/>
        </w:rPr>
        <w:t>Kinyamu</w:t>
      </w:r>
      <w:proofErr w:type="spellEnd"/>
      <w:r w:rsidRPr="0050548B">
        <w:rPr>
          <w:rFonts w:ascii="Times New Roman" w:eastAsia="Times New Roman" w:hAnsi="Times New Roman" w:cs="Times New Roman"/>
          <w:i w:val="0"/>
          <w:color w:val="000000"/>
          <w:sz w:val="24"/>
          <w:szCs w:val="24"/>
        </w:rPr>
        <w:t xml:space="preserve">, 2021; and Tai, 2021) as mechanisms for enhancing employees’ attitude. </w:t>
      </w:r>
    </w:p>
    <w:p w14:paraId="5B30C2CB" w14:textId="7DF99950" w:rsidR="0050548B" w:rsidRP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 xml:space="preserve">In most public institutions of higher learning, the HRM policies as it relates to both academic and non-academic staff has been poorly formulated and implemented, thus making them to show negative attitudes towards work.  Such attitudes of the employees in public institutions of higher learning in Nigeria has manifested in the form of incessant strikes both in the past and present, which has thus raised concerns on the need to ensure adequate HRM policies that can avert such negative </w:t>
      </w:r>
      <w:proofErr w:type="spellStart"/>
      <w:r w:rsidRPr="0050548B">
        <w:rPr>
          <w:rFonts w:ascii="Times New Roman" w:eastAsia="Times New Roman" w:hAnsi="Times New Roman" w:cs="Times New Roman"/>
          <w:i w:val="0"/>
          <w:color w:val="000000"/>
          <w:sz w:val="24"/>
          <w:szCs w:val="24"/>
        </w:rPr>
        <w:t>behaviour</w:t>
      </w:r>
      <w:proofErr w:type="spellEnd"/>
      <w:r w:rsidRPr="0050548B">
        <w:rPr>
          <w:rFonts w:ascii="Times New Roman" w:eastAsia="Times New Roman" w:hAnsi="Times New Roman" w:cs="Times New Roman"/>
          <w:i w:val="0"/>
          <w:color w:val="000000"/>
          <w:sz w:val="24"/>
          <w:szCs w:val="24"/>
        </w:rPr>
        <w:t xml:space="preserve"> in Nigeria.  Notwithstanding the incessant strikes by both academic and non-academic staff in Nigeria public institutions of higher learning orchestrated by inefficient HRM policies, there are cases of absenteeism and taking up of ‘private jobs’, which has further delayed the growth of public institutions of higher learning.  </w:t>
      </w:r>
    </w:p>
    <w:p w14:paraId="503D3812" w14:textId="294CA9CC" w:rsidR="003E07D1" w:rsidRDefault="0050548B" w:rsidP="003E07D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lastRenderedPageBreak/>
        <w:t>Furthermore, while prior studies had shown that effective and efficient HRM policies have the tendency to positively influence the attitude of employees; notably, there is limited body of knowledge on the research theme as it concerns Nigerian public institutions of higher learning and in particular, Federal University of Petroleum Resources (FUPRE), Effurun, Delta State, which happens to be one of the Federal University in the State. Thus, there is the need to carry out an investigation on the identified problem as well as filling the gaps in the HRM literature as to whether HRM policies significantly affect employees’ attitude in FUPRE.</w:t>
      </w:r>
    </w:p>
    <w:p w14:paraId="7D1AC242" w14:textId="50D28058" w:rsidR="00757BAB" w:rsidRDefault="00757BAB" w:rsidP="003E07D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57BAB">
        <w:rPr>
          <w:rFonts w:ascii="Times New Roman" w:eastAsia="Times New Roman" w:hAnsi="Times New Roman" w:cs="Times New Roman"/>
          <w:i w:val="0"/>
          <w:color w:val="000000"/>
          <w:sz w:val="24"/>
          <w:szCs w:val="24"/>
        </w:rPr>
        <w:t xml:space="preserve">This study aims to examine the effect of human resource policies on employee attitudes at the Federal University of Petroleum Resources, </w:t>
      </w:r>
      <w:proofErr w:type="spellStart"/>
      <w:r w:rsidRPr="00757BAB">
        <w:rPr>
          <w:rFonts w:ascii="Times New Roman" w:eastAsia="Times New Roman" w:hAnsi="Times New Roman" w:cs="Times New Roman"/>
          <w:i w:val="0"/>
          <w:color w:val="000000"/>
          <w:sz w:val="24"/>
          <w:szCs w:val="24"/>
        </w:rPr>
        <w:t>Effrun</w:t>
      </w:r>
      <w:proofErr w:type="spellEnd"/>
      <w:r w:rsidRPr="00757BAB">
        <w:rPr>
          <w:rFonts w:ascii="Times New Roman" w:eastAsia="Times New Roman" w:hAnsi="Times New Roman" w:cs="Times New Roman"/>
          <w:i w:val="0"/>
          <w:color w:val="000000"/>
          <w:sz w:val="24"/>
          <w:szCs w:val="24"/>
        </w:rPr>
        <w:t>, Delta State of Nigeria. Specifically, this study will examine the effect of human resource recruitment and selection policies on employee attitudes, examine the effect of human resource staff training and development policies on employee attitudes.</w:t>
      </w:r>
    </w:p>
    <w:p w14:paraId="1C19CEA3" w14:textId="77777777" w:rsidR="003E07D1" w:rsidRDefault="003E07D1" w:rsidP="003E07D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A27DBCC" w14:textId="6F06EEBE" w:rsidR="0035198B" w:rsidRDefault="0010410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6C3B7813" w14:textId="13D9F5ED" w:rsidR="0050548B" w:rsidRPr="0050548B" w:rsidRDefault="0050548B" w:rsidP="0050548B">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rPr>
      </w:pPr>
      <w:r w:rsidRPr="0050548B">
        <w:rPr>
          <w:rFonts w:ascii="Times New Roman" w:eastAsia="Times New Roman" w:hAnsi="Times New Roman" w:cs="Times New Roman"/>
          <w:b/>
          <w:bCs/>
          <w:i w:val="0"/>
          <w:color w:val="000000" w:themeColor="text1"/>
          <w:sz w:val="24"/>
          <w:szCs w:val="24"/>
        </w:rPr>
        <w:t>Human Resource Policies</w:t>
      </w:r>
    </w:p>
    <w:p w14:paraId="407A50F6" w14:textId="77777777" w:rsidR="0050548B" w:rsidRP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50548B">
        <w:rPr>
          <w:rFonts w:ascii="Times New Roman" w:eastAsia="Times New Roman" w:hAnsi="Times New Roman" w:cs="Times New Roman"/>
          <w:i w:val="0"/>
          <w:color w:val="000000" w:themeColor="text1"/>
          <w:sz w:val="24"/>
          <w:szCs w:val="24"/>
        </w:rPr>
        <w:t xml:space="preserve">Training leads to increased employee performance because it equips the staffs with the right skills, knowledge and abilities that enable them to perform optimally (Atan, Raghavan &amp; Mahmood, 2015). Any organization whose goals are to survive and prosper needs to invest in training and development </w:t>
      </w:r>
      <w:proofErr w:type="spellStart"/>
      <w:r w:rsidRPr="0050548B">
        <w:rPr>
          <w:rFonts w:ascii="Times New Roman" w:eastAsia="Times New Roman" w:hAnsi="Times New Roman" w:cs="Times New Roman"/>
          <w:i w:val="0"/>
          <w:color w:val="000000" w:themeColor="text1"/>
          <w:sz w:val="24"/>
          <w:szCs w:val="24"/>
        </w:rPr>
        <w:t>programmes</w:t>
      </w:r>
      <w:proofErr w:type="spellEnd"/>
      <w:r w:rsidRPr="0050548B">
        <w:rPr>
          <w:rFonts w:ascii="Times New Roman" w:eastAsia="Times New Roman" w:hAnsi="Times New Roman" w:cs="Times New Roman"/>
          <w:i w:val="0"/>
          <w:color w:val="000000" w:themeColor="text1"/>
          <w:sz w:val="24"/>
          <w:szCs w:val="24"/>
        </w:rPr>
        <w:t xml:space="preserve"> in order to improve the attitude of its workforce, commitment and proficiencies in productivity (</w:t>
      </w:r>
      <w:proofErr w:type="spellStart"/>
      <w:r w:rsidRPr="0050548B">
        <w:rPr>
          <w:rFonts w:ascii="Times New Roman" w:eastAsia="Times New Roman" w:hAnsi="Times New Roman" w:cs="Times New Roman"/>
          <w:i w:val="0"/>
          <w:color w:val="000000" w:themeColor="text1"/>
          <w:sz w:val="24"/>
          <w:szCs w:val="24"/>
        </w:rPr>
        <w:t>Kinyamu</w:t>
      </w:r>
      <w:proofErr w:type="spellEnd"/>
      <w:r w:rsidRPr="0050548B">
        <w:rPr>
          <w:rFonts w:ascii="Times New Roman" w:eastAsia="Times New Roman" w:hAnsi="Times New Roman" w:cs="Times New Roman"/>
          <w:i w:val="0"/>
          <w:color w:val="000000" w:themeColor="text1"/>
          <w:sz w:val="24"/>
          <w:szCs w:val="24"/>
        </w:rPr>
        <w:t xml:space="preserve">, 2021).  </w:t>
      </w:r>
    </w:p>
    <w:p w14:paraId="0806A01D" w14:textId="7801F152" w:rsidR="003519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themeColor="text1"/>
          <w:sz w:val="24"/>
          <w:szCs w:val="24"/>
        </w:rPr>
        <w:t xml:space="preserve">Employee training and development is a prerequisite for organizations that need to compete in the global market, where technology changes from time to time. Training and development have long been recognized in the HRM literature, however, academic researchers have paid close attention to them in their studies (Arifi, 2019; Cherif, 2020; </w:t>
      </w:r>
      <w:proofErr w:type="spellStart"/>
      <w:r w:rsidRPr="0050548B">
        <w:rPr>
          <w:rFonts w:ascii="Times New Roman" w:eastAsia="Times New Roman" w:hAnsi="Times New Roman" w:cs="Times New Roman"/>
          <w:i w:val="0"/>
          <w:color w:val="000000" w:themeColor="text1"/>
          <w:sz w:val="24"/>
          <w:szCs w:val="24"/>
        </w:rPr>
        <w:t>Kinyamu</w:t>
      </w:r>
      <w:proofErr w:type="spellEnd"/>
      <w:r w:rsidRPr="0050548B">
        <w:rPr>
          <w:rFonts w:ascii="Times New Roman" w:eastAsia="Times New Roman" w:hAnsi="Times New Roman" w:cs="Times New Roman"/>
          <w:i w:val="0"/>
          <w:color w:val="000000" w:themeColor="text1"/>
          <w:sz w:val="24"/>
          <w:szCs w:val="24"/>
        </w:rPr>
        <w:t xml:space="preserve">, 2021; and Tai, 2021), as a result, many meanings of staff training and development have emerged. Blair and </w:t>
      </w:r>
      <w:proofErr w:type="spellStart"/>
      <w:r w:rsidRPr="0050548B">
        <w:rPr>
          <w:rFonts w:ascii="Times New Roman" w:eastAsia="Times New Roman" w:hAnsi="Times New Roman" w:cs="Times New Roman"/>
          <w:i w:val="0"/>
          <w:color w:val="000000" w:themeColor="text1"/>
          <w:sz w:val="24"/>
          <w:szCs w:val="24"/>
        </w:rPr>
        <w:t>Sisakhti</w:t>
      </w:r>
      <w:proofErr w:type="spellEnd"/>
      <w:r w:rsidRPr="0050548B">
        <w:rPr>
          <w:rFonts w:ascii="Times New Roman" w:eastAsia="Times New Roman" w:hAnsi="Times New Roman" w:cs="Times New Roman"/>
          <w:i w:val="0"/>
          <w:color w:val="000000" w:themeColor="text1"/>
          <w:sz w:val="24"/>
          <w:szCs w:val="24"/>
        </w:rPr>
        <w:t xml:space="preserve"> (2017) affirmed that enormous profits can be achieved through investment in training and development. In addition, Mincer (2018) noted a positive and vital link between training, capacity building and organizational maintenance. </w:t>
      </w:r>
    </w:p>
    <w:p w14:paraId="2E3DDF24" w14:textId="77777777" w:rsidR="0050548B" w:rsidRP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548B">
        <w:rPr>
          <w:rFonts w:ascii="Times New Roman" w:eastAsia="Times New Roman" w:hAnsi="Times New Roman" w:cs="Times New Roman"/>
          <w:i w:val="0"/>
          <w:color w:val="000000"/>
          <w:sz w:val="24"/>
          <w:szCs w:val="24"/>
        </w:rPr>
        <w:t xml:space="preserve">On the other hand, recruitment and selection being the onset of the talent management process are very crucial decision-making points in the establishment of the work relation. The process generally involves an organization looking for the best fit employee(s) who are skilled, knowledgeable, and/or experienced to take up job vacancies with defined job specifications (Safiullah, 2014). </w:t>
      </w:r>
    </w:p>
    <w:p w14:paraId="01393EF9" w14:textId="72AA8CEE" w:rsidR="003519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r w:rsidRPr="0050548B">
        <w:rPr>
          <w:rFonts w:ascii="Times New Roman" w:eastAsia="Times New Roman" w:hAnsi="Times New Roman" w:cs="Times New Roman"/>
          <w:i w:val="0"/>
          <w:color w:val="000000"/>
          <w:sz w:val="24"/>
          <w:szCs w:val="24"/>
        </w:rPr>
        <w:t xml:space="preserve">Additionally, </w:t>
      </w:r>
      <w:proofErr w:type="spellStart"/>
      <w:r w:rsidRPr="0050548B">
        <w:rPr>
          <w:rFonts w:ascii="Times New Roman" w:eastAsia="Times New Roman" w:hAnsi="Times New Roman" w:cs="Times New Roman"/>
          <w:i w:val="0"/>
          <w:color w:val="000000"/>
          <w:sz w:val="24"/>
          <w:szCs w:val="24"/>
        </w:rPr>
        <w:t>Ekwoaba</w:t>
      </w:r>
      <w:proofErr w:type="spellEnd"/>
      <w:r w:rsidRPr="0050548B">
        <w:rPr>
          <w:rFonts w:ascii="Times New Roman" w:eastAsia="Times New Roman" w:hAnsi="Times New Roman" w:cs="Times New Roman"/>
          <w:i w:val="0"/>
          <w:color w:val="000000"/>
          <w:sz w:val="24"/>
          <w:szCs w:val="24"/>
        </w:rPr>
        <w:t xml:space="preserve">, Ugochukwu and Ndubuisi (2015) found that recruitment and selection criteria positively and significantly affect employees’ attitude and organizational performance. Similarly, </w:t>
      </w:r>
      <w:proofErr w:type="spellStart"/>
      <w:r w:rsidRPr="0050548B">
        <w:rPr>
          <w:rFonts w:ascii="Times New Roman" w:eastAsia="Times New Roman" w:hAnsi="Times New Roman" w:cs="Times New Roman"/>
          <w:i w:val="0"/>
          <w:color w:val="000000"/>
          <w:sz w:val="24"/>
          <w:szCs w:val="24"/>
        </w:rPr>
        <w:t>Mokaya</w:t>
      </w:r>
      <w:proofErr w:type="spellEnd"/>
      <w:r w:rsidRPr="0050548B">
        <w:rPr>
          <w:rFonts w:ascii="Times New Roman" w:eastAsia="Times New Roman" w:hAnsi="Times New Roman" w:cs="Times New Roman"/>
          <w:i w:val="0"/>
          <w:color w:val="000000"/>
          <w:sz w:val="24"/>
          <w:szCs w:val="24"/>
        </w:rPr>
        <w:t xml:space="preserve">, </w:t>
      </w:r>
      <w:proofErr w:type="spellStart"/>
      <w:r w:rsidRPr="0050548B">
        <w:rPr>
          <w:rFonts w:ascii="Times New Roman" w:eastAsia="Times New Roman" w:hAnsi="Times New Roman" w:cs="Times New Roman"/>
          <w:i w:val="0"/>
          <w:color w:val="000000"/>
          <w:sz w:val="24"/>
          <w:szCs w:val="24"/>
        </w:rPr>
        <w:t>Mukhweso</w:t>
      </w:r>
      <w:proofErr w:type="spellEnd"/>
      <w:r w:rsidRPr="0050548B">
        <w:rPr>
          <w:rFonts w:ascii="Times New Roman" w:eastAsia="Times New Roman" w:hAnsi="Times New Roman" w:cs="Times New Roman"/>
          <w:i w:val="0"/>
          <w:color w:val="000000"/>
          <w:sz w:val="24"/>
          <w:szCs w:val="24"/>
        </w:rPr>
        <w:t xml:space="preserve"> and Njuguna (2013) showed in their study that there was significant positive relationship between recruitment and selection policy and employees’ attitude to work and employee performance.  There are ample evidences in the HRM literature that effective and efficient HR policies contribute significantly and positively to enhanced employees’ attitude to work</w:t>
      </w:r>
      <w:r w:rsidR="00104101">
        <w:rPr>
          <w:rFonts w:ascii="Times New Roman" w:eastAsia="Times New Roman" w:hAnsi="Times New Roman" w:cs="Times New Roman"/>
          <w:i w:val="0"/>
          <w:color w:val="000000"/>
          <w:sz w:val="24"/>
          <w:szCs w:val="24"/>
        </w:rPr>
        <w:t xml:space="preserve">. </w:t>
      </w:r>
    </w:p>
    <w:p w14:paraId="13ED7E3D" w14:textId="19109818" w:rsid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7B6C3424" w14:textId="5F8CEB94" w:rsidR="0050548B" w:rsidRPr="0050548B" w:rsidRDefault="0050548B" w:rsidP="0050548B">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rPr>
      </w:pPr>
      <w:r w:rsidRPr="0050548B">
        <w:rPr>
          <w:rFonts w:ascii="Times New Roman" w:eastAsia="Times New Roman" w:hAnsi="Times New Roman" w:cs="Times New Roman"/>
          <w:b/>
          <w:bCs/>
          <w:i w:val="0"/>
          <w:color w:val="000000" w:themeColor="text1"/>
          <w:sz w:val="24"/>
          <w:szCs w:val="24"/>
        </w:rPr>
        <w:t>Employees’ Attitude</w:t>
      </w:r>
    </w:p>
    <w:p w14:paraId="7EB49F91" w14:textId="15008E09" w:rsidR="0050548B" w:rsidRP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50548B">
        <w:rPr>
          <w:rFonts w:ascii="Times New Roman" w:eastAsia="Times New Roman" w:hAnsi="Times New Roman" w:cs="Times New Roman"/>
          <w:i w:val="0"/>
          <w:color w:val="000000" w:themeColor="text1"/>
          <w:sz w:val="24"/>
          <w:szCs w:val="24"/>
        </w:rPr>
        <w:t xml:space="preserve">In the HRM literature, employees’ attitude research has formed a major strand. According to Arifin (2019), employees’ attitudes are reflection of their broad-value and belief leading to the improvement of their assessments and preferences and contributing vigorously to how the workforce make their decision on daily-work routine. </w:t>
      </w:r>
    </w:p>
    <w:p w14:paraId="01194397" w14:textId="28C4CC50" w:rsidR="0050548B" w:rsidRDefault="0050548B" w:rsidP="0050548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proofErr w:type="spellStart"/>
      <w:r w:rsidRPr="0050548B">
        <w:rPr>
          <w:rFonts w:ascii="Times New Roman" w:eastAsia="Times New Roman" w:hAnsi="Times New Roman" w:cs="Times New Roman"/>
          <w:i w:val="0"/>
          <w:color w:val="000000" w:themeColor="text1"/>
          <w:sz w:val="24"/>
          <w:szCs w:val="24"/>
        </w:rPr>
        <w:lastRenderedPageBreak/>
        <w:t>Suthi</w:t>
      </w:r>
      <w:proofErr w:type="spellEnd"/>
      <w:r w:rsidRPr="0050548B">
        <w:rPr>
          <w:rFonts w:ascii="Times New Roman" w:eastAsia="Times New Roman" w:hAnsi="Times New Roman" w:cs="Times New Roman"/>
          <w:i w:val="0"/>
          <w:color w:val="000000" w:themeColor="text1"/>
          <w:sz w:val="24"/>
          <w:szCs w:val="24"/>
        </w:rPr>
        <w:t xml:space="preserve"> (2020) sees employees’ attitudes as certain uniformities of the workforce’s sentiments, viewpoints and inclinations to act towards some aspects of the business environment. Thus, it then becomes very vital for management to take into cognizance, employees’ attitude and their response to organizational goals (Amos &amp; Amos, 2020). </w:t>
      </w:r>
    </w:p>
    <w:p w14:paraId="21A6B5C9" w14:textId="6056221E" w:rsidR="00EA6FD4" w:rsidRPr="0050548B" w:rsidRDefault="00EA6FD4" w:rsidP="00EA6FD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rPr>
      </w:pPr>
      <w:r w:rsidRPr="00EA6FD4">
        <w:rPr>
          <w:rFonts w:ascii="Times New Roman" w:eastAsia="Times New Roman" w:hAnsi="Times New Roman" w:cs="Times New Roman"/>
          <w:b/>
          <w:bCs/>
          <w:i w:val="0"/>
          <w:color w:val="000000" w:themeColor="text1"/>
          <w:sz w:val="24"/>
          <w:szCs w:val="24"/>
        </w:rPr>
        <w:t>Theoretical Framework</w:t>
      </w:r>
    </w:p>
    <w:p w14:paraId="3FE6CC1E" w14:textId="4875070A" w:rsidR="00EA6FD4" w:rsidRPr="00EA6FD4"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EA6FD4">
        <w:rPr>
          <w:rFonts w:ascii="Times New Roman" w:eastAsia="Times New Roman" w:hAnsi="Times New Roman" w:cs="Times New Roman"/>
          <w:i w:val="0"/>
          <w:color w:val="000000" w:themeColor="text1"/>
          <w:sz w:val="24"/>
          <w:szCs w:val="24"/>
        </w:rPr>
        <w:t>The theoretical framework of this study was anchored on the Action Learning Theory (ACT). The theory is advocated by Zuber-Skerritt (2001) and founded on a phenomenological paradigm with the assumption that “knowledge is socially constructed and created from within, and for, a particular group and context. Within this paradigm, learning is assumed to be a social process, facilitated by questioning insight and reflection on action (</w:t>
      </w:r>
      <w:proofErr w:type="spellStart"/>
      <w:r w:rsidRPr="00EA6FD4">
        <w:rPr>
          <w:rFonts w:ascii="Times New Roman" w:eastAsia="Times New Roman" w:hAnsi="Times New Roman" w:cs="Times New Roman"/>
          <w:i w:val="0"/>
          <w:color w:val="000000" w:themeColor="text1"/>
          <w:sz w:val="24"/>
          <w:szCs w:val="24"/>
        </w:rPr>
        <w:t>Passfield</w:t>
      </w:r>
      <w:proofErr w:type="spellEnd"/>
      <w:r w:rsidRPr="00EA6FD4">
        <w:rPr>
          <w:rFonts w:ascii="Times New Roman" w:eastAsia="Times New Roman" w:hAnsi="Times New Roman" w:cs="Times New Roman"/>
          <w:i w:val="0"/>
          <w:color w:val="000000" w:themeColor="text1"/>
          <w:sz w:val="24"/>
          <w:szCs w:val="24"/>
        </w:rPr>
        <w:t xml:space="preserve"> 1996 cited in Du-Plessis, </w:t>
      </w:r>
      <w:proofErr w:type="spellStart"/>
      <w:r w:rsidRPr="00EA6FD4">
        <w:rPr>
          <w:rFonts w:ascii="Times New Roman" w:eastAsia="Times New Roman" w:hAnsi="Times New Roman" w:cs="Times New Roman"/>
          <w:i w:val="0"/>
          <w:color w:val="000000" w:themeColor="text1"/>
          <w:sz w:val="24"/>
          <w:szCs w:val="24"/>
        </w:rPr>
        <w:t>Douangphichit</w:t>
      </w:r>
      <w:proofErr w:type="spellEnd"/>
      <w:r w:rsidRPr="00EA6FD4">
        <w:rPr>
          <w:rFonts w:ascii="Times New Roman" w:eastAsia="Times New Roman" w:hAnsi="Times New Roman" w:cs="Times New Roman"/>
          <w:i w:val="0"/>
          <w:color w:val="000000" w:themeColor="text1"/>
          <w:sz w:val="24"/>
          <w:szCs w:val="24"/>
        </w:rPr>
        <w:t xml:space="preserve"> &amp; Dodd, 2016). </w:t>
      </w:r>
    </w:p>
    <w:p w14:paraId="6BF178C7" w14:textId="2677A29B" w:rsidR="0050548B"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EA6FD4">
        <w:rPr>
          <w:rFonts w:ascii="Times New Roman" w:eastAsia="Times New Roman" w:hAnsi="Times New Roman" w:cs="Times New Roman"/>
          <w:i w:val="0"/>
          <w:color w:val="000000" w:themeColor="text1"/>
          <w:sz w:val="24"/>
          <w:szCs w:val="24"/>
        </w:rPr>
        <w:t>In this way, action learning seeks to make “meaning from experience” for the purpose of creating a different relational reality (Raelin 1997, cited in Shinwari &amp; Rahimi, 2018). Action learning share the elements of real people resolving and taking action on real problems in real time and learning while doing. Cho and Egan (2010) cited in Mustapha, Ilesanmi and Aremu (2013) noted that the most powerful forms of action learning balance the elements of learning with elements of action</w:t>
      </w:r>
      <w:r>
        <w:rPr>
          <w:rFonts w:ascii="Times New Roman" w:eastAsia="Times New Roman" w:hAnsi="Times New Roman" w:cs="Times New Roman"/>
          <w:i w:val="0"/>
          <w:color w:val="000000" w:themeColor="text1"/>
          <w:sz w:val="24"/>
          <w:szCs w:val="24"/>
        </w:rPr>
        <w:t>.</w:t>
      </w:r>
    </w:p>
    <w:p w14:paraId="72A8A829" w14:textId="4B48235B" w:rsidR="00EA6FD4" w:rsidRDefault="00EA6FD4" w:rsidP="00EA6FD4">
      <w:pPr>
        <w:pBdr>
          <w:top w:val="nil"/>
          <w:left w:val="nil"/>
          <w:bottom w:val="nil"/>
          <w:right w:val="nil"/>
          <w:between w:val="nil"/>
        </w:pBdr>
        <w:spacing w:after="0" w:line="240" w:lineRule="auto"/>
        <w:jc w:val="both"/>
        <w:rPr>
          <w:rFonts w:ascii="Times New Roman" w:eastAsia="Times New Roman" w:hAnsi="Times New Roman" w:cs="Times New Roman"/>
          <w:i w:val="0"/>
          <w:color w:val="000000" w:themeColor="text1"/>
          <w:sz w:val="24"/>
          <w:szCs w:val="24"/>
        </w:rPr>
      </w:pPr>
    </w:p>
    <w:p w14:paraId="5DB38496" w14:textId="5E06F794" w:rsidR="00EA6FD4" w:rsidRPr="0050548B" w:rsidRDefault="00EA6FD4" w:rsidP="00EA6FD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themeColor="text1"/>
          <w:sz w:val="24"/>
          <w:szCs w:val="24"/>
        </w:rPr>
      </w:pPr>
      <w:r w:rsidRPr="00EA6FD4">
        <w:rPr>
          <w:rFonts w:ascii="Times New Roman" w:eastAsia="Times New Roman" w:hAnsi="Times New Roman" w:cs="Times New Roman"/>
          <w:b/>
          <w:bCs/>
          <w:i w:val="0"/>
          <w:color w:val="000000" w:themeColor="text1"/>
          <w:sz w:val="24"/>
          <w:szCs w:val="24"/>
        </w:rPr>
        <w:t>Empirical Studies</w:t>
      </w:r>
    </w:p>
    <w:p w14:paraId="6657A8DB" w14:textId="1808CAC7" w:rsidR="00EA6FD4" w:rsidRPr="00EA6FD4"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proofErr w:type="spellStart"/>
      <w:r w:rsidRPr="00EA6FD4">
        <w:rPr>
          <w:rFonts w:ascii="Times New Roman" w:eastAsia="Times New Roman" w:hAnsi="Times New Roman" w:cs="Times New Roman"/>
          <w:i w:val="0"/>
          <w:color w:val="000000" w:themeColor="text1"/>
          <w:sz w:val="24"/>
          <w:szCs w:val="24"/>
        </w:rPr>
        <w:t>Mokaya</w:t>
      </w:r>
      <w:proofErr w:type="spellEnd"/>
      <w:r w:rsidRPr="00EA6FD4">
        <w:rPr>
          <w:rFonts w:ascii="Times New Roman" w:eastAsia="Times New Roman" w:hAnsi="Times New Roman" w:cs="Times New Roman"/>
          <w:i w:val="0"/>
          <w:color w:val="000000" w:themeColor="text1"/>
          <w:sz w:val="24"/>
          <w:szCs w:val="24"/>
        </w:rPr>
        <w:t xml:space="preserve"> et al. (2013) carried out a study on recruitment sources and employees’ attitude and found that there was significant positive relationship between recruitment sources and employees’ attitude to work and employee performance in Kenya. Also, </w:t>
      </w:r>
      <w:proofErr w:type="spellStart"/>
      <w:r w:rsidRPr="00EA6FD4">
        <w:rPr>
          <w:rFonts w:ascii="Times New Roman" w:eastAsia="Times New Roman" w:hAnsi="Times New Roman" w:cs="Times New Roman"/>
          <w:i w:val="0"/>
          <w:color w:val="000000" w:themeColor="text1"/>
          <w:sz w:val="24"/>
          <w:szCs w:val="24"/>
        </w:rPr>
        <w:t>Olatinji</w:t>
      </w:r>
      <w:proofErr w:type="spellEnd"/>
      <w:r w:rsidRPr="00EA6FD4">
        <w:rPr>
          <w:rFonts w:ascii="Times New Roman" w:eastAsia="Times New Roman" w:hAnsi="Times New Roman" w:cs="Times New Roman"/>
          <w:i w:val="0"/>
          <w:color w:val="000000" w:themeColor="text1"/>
          <w:sz w:val="24"/>
          <w:szCs w:val="24"/>
        </w:rPr>
        <w:t xml:space="preserve"> and </w:t>
      </w:r>
      <w:proofErr w:type="spellStart"/>
      <w:r w:rsidRPr="00EA6FD4">
        <w:rPr>
          <w:rFonts w:ascii="Times New Roman" w:eastAsia="Times New Roman" w:hAnsi="Times New Roman" w:cs="Times New Roman"/>
          <w:i w:val="0"/>
          <w:color w:val="000000" w:themeColor="text1"/>
          <w:sz w:val="24"/>
          <w:szCs w:val="24"/>
        </w:rPr>
        <w:t>Ugoji</w:t>
      </w:r>
      <w:proofErr w:type="spellEnd"/>
      <w:r w:rsidRPr="00EA6FD4">
        <w:rPr>
          <w:rFonts w:ascii="Times New Roman" w:eastAsia="Times New Roman" w:hAnsi="Times New Roman" w:cs="Times New Roman"/>
          <w:i w:val="0"/>
          <w:color w:val="000000" w:themeColor="text1"/>
          <w:sz w:val="24"/>
          <w:szCs w:val="24"/>
        </w:rPr>
        <w:t xml:space="preserve"> (2013) study showed that recruitment procedures used in the organization influence personnel </w:t>
      </w:r>
      <w:proofErr w:type="spellStart"/>
      <w:r w:rsidRPr="00EA6FD4">
        <w:rPr>
          <w:rFonts w:ascii="Times New Roman" w:eastAsia="Times New Roman" w:hAnsi="Times New Roman" w:cs="Times New Roman"/>
          <w:i w:val="0"/>
          <w:color w:val="000000" w:themeColor="text1"/>
          <w:sz w:val="24"/>
          <w:szCs w:val="24"/>
        </w:rPr>
        <w:t>behaviour</w:t>
      </w:r>
      <w:proofErr w:type="spellEnd"/>
      <w:r w:rsidRPr="00EA6FD4">
        <w:rPr>
          <w:rFonts w:ascii="Times New Roman" w:eastAsia="Times New Roman" w:hAnsi="Times New Roman" w:cs="Times New Roman"/>
          <w:i w:val="0"/>
          <w:color w:val="000000" w:themeColor="text1"/>
          <w:sz w:val="24"/>
          <w:szCs w:val="24"/>
        </w:rPr>
        <w:t>, attitude to work and performance while the study Mustapha et al. (2013) revealed that the aim of recruitment is not only filling of vacancies to include individual development and achievement. It aims to build a strong organization where effective team work, and the individuals needs are realized at the same time. The study argued that to achieve this aim, the organizations must adopt recruitment.</w:t>
      </w:r>
    </w:p>
    <w:p w14:paraId="30C9E9DC" w14:textId="2457ED8A" w:rsidR="00EA6FD4" w:rsidRPr="00EA6FD4"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proofErr w:type="spellStart"/>
      <w:r w:rsidRPr="00EA6FD4">
        <w:rPr>
          <w:rFonts w:ascii="Times New Roman" w:eastAsia="Times New Roman" w:hAnsi="Times New Roman" w:cs="Times New Roman"/>
          <w:i w:val="0"/>
          <w:color w:val="000000" w:themeColor="text1"/>
          <w:sz w:val="24"/>
          <w:szCs w:val="24"/>
        </w:rPr>
        <w:t>Arubayi</w:t>
      </w:r>
      <w:proofErr w:type="spellEnd"/>
      <w:r w:rsidRPr="00EA6FD4">
        <w:rPr>
          <w:rFonts w:ascii="Times New Roman" w:eastAsia="Times New Roman" w:hAnsi="Times New Roman" w:cs="Times New Roman"/>
          <w:i w:val="0"/>
          <w:color w:val="000000" w:themeColor="text1"/>
          <w:sz w:val="24"/>
          <w:szCs w:val="24"/>
        </w:rPr>
        <w:t xml:space="preserve"> (2023) assessed the relationship between the variables of workplace toxicity such as narcissistic </w:t>
      </w:r>
      <w:proofErr w:type="spellStart"/>
      <w:r w:rsidRPr="00EA6FD4">
        <w:rPr>
          <w:rFonts w:ascii="Times New Roman" w:eastAsia="Times New Roman" w:hAnsi="Times New Roman" w:cs="Times New Roman"/>
          <w:i w:val="0"/>
          <w:color w:val="000000" w:themeColor="text1"/>
          <w:sz w:val="24"/>
          <w:szCs w:val="24"/>
        </w:rPr>
        <w:t>behaviour</w:t>
      </w:r>
      <w:proofErr w:type="spellEnd"/>
      <w:r w:rsidRPr="00EA6FD4">
        <w:rPr>
          <w:rFonts w:ascii="Times New Roman" w:eastAsia="Times New Roman" w:hAnsi="Times New Roman" w:cs="Times New Roman"/>
          <w:i w:val="0"/>
          <w:color w:val="000000" w:themeColor="text1"/>
          <w:sz w:val="24"/>
          <w:szCs w:val="24"/>
        </w:rPr>
        <w:t>, harassment, offensive/aggressive leadership, bullying as well as ostracism and employee performance. The Pearson Product Moment Correlation results indicate that that there is a relationship between all the variables of Workplace toxicity and Employee Performance.</w:t>
      </w:r>
    </w:p>
    <w:p w14:paraId="7BFAC42F" w14:textId="5C409847" w:rsidR="00EA6FD4" w:rsidRPr="00EA6FD4"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EA6FD4">
        <w:rPr>
          <w:rFonts w:ascii="Times New Roman" w:eastAsia="Times New Roman" w:hAnsi="Times New Roman" w:cs="Times New Roman"/>
          <w:i w:val="0"/>
          <w:color w:val="000000" w:themeColor="text1"/>
          <w:sz w:val="24"/>
          <w:szCs w:val="24"/>
        </w:rPr>
        <w:t xml:space="preserve">The study by Shinwari and Rahimi (2018) indicated that 360 degree and peer review appraisal significantly affected employees’ attitude towards work. But that the use of </w:t>
      </w:r>
      <w:proofErr w:type="gramStart"/>
      <w:r w:rsidRPr="00EA6FD4">
        <w:rPr>
          <w:rFonts w:ascii="Times New Roman" w:eastAsia="Times New Roman" w:hAnsi="Times New Roman" w:cs="Times New Roman"/>
          <w:i w:val="0"/>
          <w:color w:val="000000" w:themeColor="text1"/>
          <w:sz w:val="24"/>
          <w:szCs w:val="24"/>
        </w:rPr>
        <w:t>360 degree</w:t>
      </w:r>
      <w:proofErr w:type="gramEnd"/>
      <w:r w:rsidRPr="00EA6FD4">
        <w:rPr>
          <w:rFonts w:ascii="Times New Roman" w:eastAsia="Times New Roman" w:hAnsi="Times New Roman" w:cs="Times New Roman"/>
          <w:i w:val="0"/>
          <w:color w:val="000000" w:themeColor="text1"/>
          <w:sz w:val="24"/>
          <w:szCs w:val="24"/>
        </w:rPr>
        <w:t xml:space="preserve"> type of appraisal had negative effect, the possible reason may be the negative connotation of punishment attached with 360 degree appraisal. Self-review was found with no effect on attitude towards work while performance appraisal activities provide management and their subordinates with important opportunities to consult on their business activities. </w:t>
      </w:r>
    </w:p>
    <w:p w14:paraId="2176DA18" w14:textId="7A49CA0F" w:rsidR="00EA6FD4" w:rsidRPr="00EA6FD4"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EA6FD4">
        <w:rPr>
          <w:rFonts w:ascii="Times New Roman" w:eastAsia="Times New Roman" w:hAnsi="Times New Roman" w:cs="Times New Roman"/>
          <w:i w:val="0"/>
          <w:color w:val="000000" w:themeColor="text1"/>
          <w:sz w:val="24"/>
          <w:szCs w:val="24"/>
        </w:rPr>
        <w:t xml:space="preserve">Du-Plessis et al. (2016) pointed out that motivational strategies is a very important tool in enhancing workers attitude to work and thereby increasing efficiency, productivity and organizational goals. According to them, the attitude of employees in </w:t>
      </w:r>
      <w:proofErr w:type="spellStart"/>
      <w:r w:rsidRPr="00EA6FD4">
        <w:rPr>
          <w:rFonts w:ascii="Times New Roman" w:eastAsia="Times New Roman" w:hAnsi="Times New Roman" w:cs="Times New Roman"/>
          <w:i w:val="0"/>
          <w:color w:val="000000" w:themeColor="text1"/>
          <w:sz w:val="24"/>
          <w:szCs w:val="24"/>
        </w:rPr>
        <w:t>organisations</w:t>
      </w:r>
      <w:proofErr w:type="spellEnd"/>
      <w:r w:rsidRPr="00EA6FD4">
        <w:rPr>
          <w:rFonts w:ascii="Times New Roman" w:eastAsia="Times New Roman" w:hAnsi="Times New Roman" w:cs="Times New Roman"/>
          <w:i w:val="0"/>
          <w:color w:val="000000" w:themeColor="text1"/>
          <w:sz w:val="24"/>
          <w:szCs w:val="24"/>
        </w:rPr>
        <w:t xml:space="preserve"> can be judged or measured by their level of motivation, their attentiveness, their friendliness, their appearances, their commitment, and the way they carry out and perform their assigned tasks</w:t>
      </w:r>
      <w:r>
        <w:rPr>
          <w:rFonts w:ascii="Times New Roman" w:eastAsia="Times New Roman" w:hAnsi="Times New Roman" w:cs="Times New Roman"/>
          <w:i w:val="0"/>
          <w:color w:val="000000" w:themeColor="text1"/>
          <w:sz w:val="24"/>
          <w:szCs w:val="24"/>
        </w:rPr>
        <w:t>.</w:t>
      </w:r>
    </w:p>
    <w:p w14:paraId="4DA52157" w14:textId="0D179410" w:rsidR="00EA6FD4" w:rsidRDefault="00EA6FD4" w:rsidP="00EA6FD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themeColor="text1"/>
          <w:sz w:val="24"/>
          <w:szCs w:val="24"/>
        </w:rPr>
      </w:pPr>
      <w:r w:rsidRPr="00EA6FD4">
        <w:rPr>
          <w:rFonts w:ascii="Times New Roman" w:eastAsia="Times New Roman" w:hAnsi="Times New Roman" w:cs="Times New Roman"/>
          <w:i w:val="0"/>
          <w:color w:val="000000" w:themeColor="text1"/>
          <w:sz w:val="24"/>
          <w:szCs w:val="24"/>
        </w:rPr>
        <w:t xml:space="preserve">Amos and Amos (2020) examined how training and development affect career growth and development which reflects on employees’ performance and retention. The study revealed that there was a positive and significant correlation between training and development and employees’ competency and employees’ performance and retention. Hence, it was shown that </w:t>
      </w:r>
      <w:r w:rsidRPr="00EA6FD4">
        <w:rPr>
          <w:rFonts w:ascii="Times New Roman" w:eastAsia="Times New Roman" w:hAnsi="Times New Roman" w:cs="Times New Roman"/>
          <w:i w:val="0"/>
          <w:color w:val="000000" w:themeColor="text1"/>
          <w:sz w:val="24"/>
          <w:szCs w:val="24"/>
        </w:rPr>
        <w:lastRenderedPageBreak/>
        <w:t>training and development provide an avenue for employees to participate in decision-making and in improving their performance and that of the organization as well as the retention rate of organizations.</w:t>
      </w:r>
    </w:p>
    <w:p w14:paraId="15DDE58D" w14:textId="77777777" w:rsidR="00FA0C04" w:rsidRPr="003E07D1" w:rsidRDefault="00FA0C04" w:rsidP="00FA0C04">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3E07D1">
        <w:rPr>
          <w:rFonts w:ascii="Times New Roman" w:eastAsia="Times New Roman" w:hAnsi="Times New Roman" w:cs="Times New Roman"/>
          <w:b/>
          <w:i w:val="0"/>
          <w:sz w:val="24"/>
          <w:szCs w:val="24"/>
        </w:rPr>
        <w:t>Research Hypotheses</w:t>
      </w:r>
      <w:r w:rsidRPr="003E07D1">
        <w:rPr>
          <w:rFonts w:ascii="Times New Roman" w:eastAsia="Times New Roman" w:hAnsi="Times New Roman" w:cs="Times New Roman"/>
          <w:b/>
          <w:i w:val="0"/>
          <w:sz w:val="24"/>
          <w:szCs w:val="24"/>
        </w:rPr>
        <w:tab/>
      </w:r>
    </w:p>
    <w:p w14:paraId="7CBC1D13" w14:textId="77777777" w:rsidR="00FA0C04" w:rsidRPr="003E07D1" w:rsidRDefault="00FA0C04" w:rsidP="00FA0C04">
      <w:pPr>
        <w:pBdr>
          <w:top w:val="nil"/>
          <w:left w:val="nil"/>
          <w:bottom w:val="nil"/>
          <w:right w:val="nil"/>
          <w:between w:val="nil"/>
        </w:pBdr>
        <w:spacing w:after="0" w:line="240" w:lineRule="auto"/>
        <w:jc w:val="both"/>
        <w:rPr>
          <w:rFonts w:ascii="Times New Roman" w:eastAsia="Times New Roman" w:hAnsi="Times New Roman" w:cs="Times New Roman"/>
          <w:bCs/>
          <w:i w:val="0"/>
          <w:sz w:val="24"/>
          <w:szCs w:val="24"/>
        </w:rPr>
      </w:pPr>
      <w:r w:rsidRPr="003E07D1">
        <w:rPr>
          <w:rFonts w:ascii="Times New Roman" w:eastAsia="Times New Roman" w:hAnsi="Times New Roman" w:cs="Times New Roman"/>
          <w:bCs/>
          <w:i w:val="0"/>
          <w:sz w:val="24"/>
          <w:szCs w:val="24"/>
        </w:rPr>
        <w:t>Given the specific objectives of the study, the following research hypotheses were developed:</w:t>
      </w:r>
    </w:p>
    <w:p w14:paraId="57B44D59" w14:textId="77777777" w:rsidR="00FA0C04" w:rsidRPr="003E07D1" w:rsidRDefault="00FA0C04" w:rsidP="00FA0C04">
      <w:pPr>
        <w:pBdr>
          <w:top w:val="nil"/>
          <w:left w:val="nil"/>
          <w:bottom w:val="nil"/>
          <w:right w:val="nil"/>
          <w:between w:val="nil"/>
        </w:pBdr>
        <w:spacing w:after="0" w:line="240" w:lineRule="auto"/>
        <w:jc w:val="both"/>
        <w:rPr>
          <w:rFonts w:ascii="Times New Roman" w:eastAsia="Times New Roman" w:hAnsi="Times New Roman" w:cs="Times New Roman"/>
          <w:bCs/>
          <w:i w:val="0"/>
          <w:sz w:val="24"/>
          <w:szCs w:val="24"/>
        </w:rPr>
      </w:pPr>
      <w:r w:rsidRPr="003E07D1">
        <w:rPr>
          <w:rFonts w:ascii="Times New Roman" w:eastAsia="Times New Roman" w:hAnsi="Times New Roman" w:cs="Times New Roman"/>
          <w:bCs/>
          <w:i w:val="0"/>
          <w:sz w:val="24"/>
          <w:szCs w:val="24"/>
        </w:rPr>
        <w:t>Hypothesis I</w:t>
      </w:r>
    </w:p>
    <w:p w14:paraId="3B083B74" w14:textId="5C5DD4C6" w:rsidR="00FA0C04" w:rsidRPr="003E07D1" w:rsidRDefault="00FA0C04" w:rsidP="00FA0C04">
      <w:pPr>
        <w:pBdr>
          <w:top w:val="nil"/>
          <w:left w:val="nil"/>
          <w:bottom w:val="nil"/>
          <w:right w:val="nil"/>
          <w:between w:val="nil"/>
        </w:pBdr>
        <w:spacing w:after="0" w:line="240" w:lineRule="auto"/>
        <w:jc w:val="both"/>
        <w:rPr>
          <w:rFonts w:ascii="Times New Roman" w:eastAsia="Times New Roman" w:hAnsi="Times New Roman" w:cs="Times New Roman"/>
          <w:bCs/>
          <w:i w:val="0"/>
          <w:sz w:val="24"/>
          <w:szCs w:val="24"/>
        </w:rPr>
      </w:pPr>
      <w:r w:rsidRPr="003E07D1">
        <w:rPr>
          <w:rFonts w:ascii="Times New Roman" w:eastAsia="Times New Roman" w:hAnsi="Times New Roman" w:cs="Times New Roman"/>
          <w:bCs/>
          <w:i w:val="0"/>
          <w:sz w:val="24"/>
          <w:szCs w:val="24"/>
        </w:rPr>
        <w:t>H</w:t>
      </w:r>
      <w:r>
        <w:rPr>
          <w:rFonts w:ascii="Times New Roman" w:eastAsia="Times New Roman" w:hAnsi="Times New Roman" w:cs="Times New Roman"/>
          <w:bCs/>
          <w:i w:val="0"/>
          <w:sz w:val="24"/>
          <w:szCs w:val="24"/>
        </w:rPr>
        <w:t>1</w:t>
      </w:r>
      <w:r w:rsidRPr="003E07D1">
        <w:rPr>
          <w:rFonts w:ascii="Times New Roman" w:eastAsia="Times New Roman" w:hAnsi="Times New Roman" w:cs="Times New Roman"/>
          <w:bCs/>
          <w:i w:val="0"/>
          <w:sz w:val="24"/>
          <w:szCs w:val="24"/>
        </w:rPr>
        <w:t>:</w:t>
      </w:r>
      <w:r>
        <w:rPr>
          <w:rFonts w:ascii="Times New Roman" w:eastAsia="Times New Roman" w:hAnsi="Times New Roman" w:cs="Times New Roman"/>
          <w:bCs/>
          <w:i w:val="0"/>
          <w:sz w:val="24"/>
          <w:szCs w:val="24"/>
        </w:rPr>
        <w:t xml:space="preserve"> </w:t>
      </w:r>
      <w:r w:rsidRPr="003E07D1">
        <w:rPr>
          <w:rFonts w:ascii="Times New Roman" w:eastAsia="Times New Roman" w:hAnsi="Times New Roman" w:cs="Times New Roman"/>
          <w:bCs/>
          <w:i w:val="0"/>
          <w:sz w:val="24"/>
          <w:szCs w:val="24"/>
        </w:rPr>
        <w:t xml:space="preserve">Human resource recruitment and selection policy have </w:t>
      </w:r>
      <w:r w:rsidR="00603185" w:rsidRPr="00603185">
        <w:rPr>
          <w:rFonts w:ascii="Times New Roman" w:eastAsia="Times New Roman" w:hAnsi="Times New Roman" w:cs="Times New Roman"/>
          <w:bCs/>
          <w:i w:val="0"/>
          <w:sz w:val="24"/>
          <w:szCs w:val="24"/>
        </w:rPr>
        <w:t>positive</w:t>
      </w:r>
      <w:r>
        <w:rPr>
          <w:rFonts w:ascii="Times New Roman" w:eastAsia="Times New Roman" w:hAnsi="Times New Roman" w:cs="Times New Roman"/>
          <w:bCs/>
          <w:i w:val="0"/>
          <w:sz w:val="24"/>
          <w:szCs w:val="24"/>
        </w:rPr>
        <w:t xml:space="preserve"> </w:t>
      </w:r>
      <w:r w:rsidRPr="003E07D1">
        <w:rPr>
          <w:rFonts w:ascii="Times New Roman" w:eastAsia="Times New Roman" w:hAnsi="Times New Roman" w:cs="Times New Roman"/>
          <w:bCs/>
          <w:i w:val="0"/>
          <w:sz w:val="24"/>
          <w:szCs w:val="24"/>
        </w:rPr>
        <w:t>significant influence on employees’ attitude.</w:t>
      </w:r>
    </w:p>
    <w:p w14:paraId="45DDAF1A" w14:textId="77777777" w:rsidR="00FA0C04" w:rsidRPr="003E07D1" w:rsidRDefault="00FA0C04" w:rsidP="00FA0C04">
      <w:pPr>
        <w:pBdr>
          <w:top w:val="nil"/>
          <w:left w:val="nil"/>
          <w:bottom w:val="nil"/>
          <w:right w:val="nil"/>
          <w:between w:val="nil"/>
        </w:pBdr>
        <w:spacing w:after="0" w:line="240" w:lineRule="auto"/>
        <w:jc w:val="both"/>
        <w:rPr>
          <w:rFonts w:ascii="Times New Roman" w:eastAsia="Times New Roman" w:hAnsi="Times New Roman" w:cs="Times New Roman"/>
          <w:bCs/>
          <w:i w:val="0"/>
          <w:sz w:val="24"/>
          <w:szCs w:val="24"/>
        </w:rPr>
      </w:pPr>
      <w:r w:rsidRPr="003E07D1">
        <w:rPr>
          <w:rFonts w:ascii="Times New Roman" w:eastAsia="Times New Roman" w:hAnsi="Times New Roman" w:cs="Times New Roman"/>
          <w:bCs/>
          <w:i w:val="0"/>
          <w:sz w:val="24"/>
          <w:szCs w:val="24"/>
        </w:rPr>
        <w:t>Hypothesis II</w:t>
      </w:r>
    </w:p>
    <w:p w14:paraId="29813AA5" w14:textId="3D5A2984" w:rsidR="00EA6FD4" w:rsidRPr="00603185" w:rsidRDefault="00FA0C04" w:rsidP="00EA6FD4">
      <w:pPr>
        <w:pBdr>
          <w:top w:val="nil"/>
          <w:left w:val="nil"/>
          <w:bottom w:val="nil"/>
          <w:right w:val="nil"/>
          <w:between w:val="nil"/>
        </w:pBdr>
        <w:spacing w:after="0" w:line="240" w:lineRule="auto"/>
        <w:jc w:val="both"/>
        <w:rPr>
          <w:rFonts w:ascii="Times New Roman" w:eastAsia="Times New Roman" w:hAnsi="Times New Roman" w:cs="Times New Roman"/>
          <w:bCs/>
          <w:i w:val="0"/>
          <w:sz w:val="24"/>
          <w:szCs w:val="24"/>
        </w:rPr>
      </w:pPr>
      <w:r w:rsidRPr="003E07D1">
        <w:rPr>
          <w:rFonts w:ascii="Times New Roman" w:eastAsia="Times New Roman" w:hAnsi="Times New Roman" w:cs="Times New Roman"/>
          <w:bCs/>
          <w:i w:val="0"/>
          <w:sz w:val="24"/>
          <w:szCs w:val="24"/>
        </w:rPr>
        <w:t>H</w:t>
      </w:r>
      <w:r w:rsidR="007B4AB6">
        <w:rPr>
          <w:rFonts w:ascii="Times New Roman" w:eastAsia="Times New Roman" w:hAnsi="Times New Roman" w:cs="Times New Roman"/>
          <w:bCs/>
          <w:i w:val="0"/>
          <w:sz w:val="24"/>
          <w:szCs w:val="24"/>
        </w:rPr>
        <w:t>2</w:t>
      </w:r>
      <w:r w:rsidRPr="003E07D1">
        <w:rPr>
          <w:rFonts w:ascii="Times New Roman" w:eastAsia="Times New Roman" w:hAnsi="Times New Roman" w:cs="Times New Roman"/>
          <w:bCs/>
          <w:i w:val="0"/>
          <w:sz w:val="24"/>
          <w:szCs w:val="24"/>
        </w:rPr>
        <w:t>:</w:t>
      </w:r>
      <w:r>
        <w:rPr>
          <w:rFonts w:ascii="Times New Roman" w:eastAsia="Times New Roman" w:hAnsi="Times New Roman" w:cs="Times New Roman"/>
          <w:bCs/>
          <w:i w:val="0"/>
          <w:sz w:val="24"/>
          <w:szCs w:val="24"/>
        </w:rPr>
        <w:t xml:space="preserve"> </w:t>
      </w:r>
      <w:r w:rsidRPr="003E07D1">
        <w:rPr>
          <w:rFonts w:ascii="Times New Roman" w:eastAsia="Times New Roman" w:hAnsi="Times New Roman" w:cs="Times New Roman"/>
          <w:bCs/>
          <w:i w:val="0"/>
          <w:sz w:val="24"/>
          <w:szCs w:val="24"/>
        </w:rPr>
        <w:t xml:space="preserve">Human resource staff training and development policy have </w:t>
      </w:r>
      <w:proofErr w:type="spellStart"/>
      <w:proofErr w:type="gramStart"/>
      <w:r w:rsidR="00603185" w:rsidRPr="003E07D1">
        <w:rPr>
          <w:rFonts w:ascii="Times New Roman" w:eastAsia="Times New Roman" w:hAnsi="Times New Roman" w:cs="Times New Roman"/>
          <w:bCs/>
          <w:i w:val="0"/>
          <w:sz w:val="24"/>
          <w:szCs w:val="24"/>
        </w:rPr>
        <w:t>have</w:t>
      </w:r>
      <w:proofErr w:type="spellEnd"/>
      <w:proofErr w:type="gramEnd"/>
      <w:r w:rsidR="00603185" w:rsidRPr="003E07D1">
        <w:rPr>
          <w:rFonts w:ascii="Times New Roman" w:eastAsia="Times New Roman" w:hAnsi="Times New Roman" w:cs="Times New Roman"/>
          <w:bCs/>
          <w:i w:val="0"/>
          <w:sz w:val="24"/>
          <w:szCs w:val="24"/>
        </w:rPr>
        <w:t xml:space="preserve"> </w:t>
      </w:r>
      <w:r w:rsidR="00603185" w:rsidRPr="00603185">
        <w:rPr>
          <w:rFonts w:ascii="Times New Roman" w:eastAsia="Times New Roman" w:hAnsi="Times New Roman" w:cs="Times New Roman"/>
          <w:bCs/>
          <w:i w:val="0"/>
          <w:sz w:val="24"/>
          <w:szCs w:val="24"/>
        </w:rPr>
        <w:t>positive</w:t>
      </w:r>
      <w:r w:rsidRPr="003E07D1">
        <w:rPr>
          <w:rFonts w:ascii="Times New Roman" w:eastAsia="Times New Roman" w:hAnsi="Times New Roman" w:cs="Times New Roman"/>
          <w:bCs/>
          <w:i w:val="0"/>
          <w:sz w:val="24"/>
          <w:szCs w:val="24"/>
        </w:rPr>
        <w:t xml:space="preserve"> significant influence on employees’ attitude.</w:t>
      </w:r>
    </w:p>
    <w:p w14:paraId="7E4DC74E" w14:textId="77777777" w:rsidR="0035198B" w:rsidRDefault="0035198B">
      <w:pPr>
        <w:spacing w:after="0" w:line="240" w:lineRule="auto"/>
        <w:jc w:val="both"/>
        <w:rPr>
          <w:rFonts w:ascii="Times New Roman" w:eastAsia="Times New Roman" w:hAnsi="Times New Roman" w:cs="Times New Roman"/>
          <w:i w:val="0"/>
          <w:sz w:val="24"/>
          <w:szCs w:val="24"/>
        </w:rPr>
      </w:pPr>
    </w:p>
    <w:p w14:paraId="08E408E1" w14:textId="7C4861C7" w:rsidR="0035198B" w:rsidRDefault="0010410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4F6EE3BF" w14:textId="21C83CE7" w:rsidR="0035198B" w:rsidRDefault="00EA6FD4" w:rsidP="00EA6FD4">
      <w:pPr>
        <w:spacing w:after="0" w:line="240" w:lineRule="auto"/>
        <w:ind w:firstLine="720"/>
        <w:jc w:val="both"/>
        <w:rPr>
          <w:rFonts w:ascii="Times New Roman" w:eastAsia="Times New Roman" w:hAnsi="Times New Roman" w:cs="Times New Roman"/>
          <w:i w:val="0"/>
          <w:sz w:val="24"/>
          <w:szCs w:val="24"/>
        </w:rPr>
      </w:pPr>
      <w:r w:rsidRPr="00EA6FD4">
        <w:rPr>
          <w:rFonts w:ascii="Times New Roman" w:eastAsia="Times New Roman" w:hAnsi="Times New Roman" w:cs="Times New Roman"/>
          <w:i w:val="0"/>
          <w:sz w:val="24"/>
          <w:szCs w:val="24"/>
        </w:rPr>
        <w:t xml:space="preserve">The survey research design was used in this study since the study is concerned with obtaining the views of people on how HR policies affect the attitude of employees in the workplace.  Thus, the study employed questionnaire in obtaining the perceptions of people on the research theme. The study population comprised of the academic and non-academic staff of the Federal University of Petroleum </w:t>
      </w:r>
      <w:proofErr w:type="gramStart"/>
      <w:r w:rsidRPr="00EA6FD4">
        <w:rPr>
          <w:rFonts w:ascii="Times New Roman" w:eastAsia="Times New Roman" w:hAnsi="Times New Roman" w:cs="Times New Roman"/>
          <w:i w:val="0"/>
          <w:sz w:val="24"/>
          <w:szCs w:val="24"/>
        </w:rPr>
        <w:t>Resources(</w:t>
      </w:r>
      <w:proofErr w:type="gramEnd"/>
      <w:r w:rsidRPr="00EA6FD4">
        <w:rPr>
          <w:rFonts w:ascii="Times New Roman" w:eastAsia="Times New Roman" w:hAnsi="Times New Roman" w:cs="Times New Roman"/>
          <w:i w:val="0"/>
          <w:sz w:val="24"/>
          <w:szCs w:val="24"/>
        </w:rPr>
        <w:t xml:space="preserve">FUPRE), Effurun, Delta State of Nigeria. As of December 31, 2022, there were about one hundred and nineteen (119) academic staff and two hundred and ninety-seven (297) non-academic staff in FUPRE, hence </w:t>
      </w:r>
      <w:proofErr w:type="spellStart"/>
      <w:r w:rsidRPr="00EA6FD4">
        <w:rPr>
          <w:rFonts w:ascii="Times New Roman" w:eastAsia="Times New Roman" w:hAnsi="Times New Roman" w:cs="Times New Roman"/>
          <w:i w:val="0"/>
          <w:sz w:val="24"/>
          <w:szCs w:val="24"/>
        </w:rPr>
        <w:t>totalling</w:t>
      </w:r>
      <w:proofErr w:type="spellEnd"/>
      <w:r w:rsidRPr="00EA6FD4">
        <w:rPr>
          <w:rFonts w:ascii="Times New Roman" w:eastAsia="Times New Roman" w:hAnsi="Times New Roman" w:cs="Times New Roman"/>
          <w:i w:val="0"/>
          <w:sz w:val="24"/>
          <w:szCs w:val="24"/>
        </w:rPr>
        <w:t xml:space="preserve"> four hundred and sixteen (416) employees. Furthermore, Taro-Yamane (1964) sample size formula was used in arriving at the sample size of 204. The instrument of data collection was the questionnaire designed on 5-point scale of strongly agree, agree, undecided, disagree and strongly disagree.  The questionnaire was designed to address the perceptions on the respondents on HR policies and employees’ attitude. The instrument was adapted from the works of Arifi, (2019); Cherif, (2020); </w:t>
      </w:r>
      <w:proofErr w:type="spellStart"/>
      <w:r w:rsidRPr="00EA6FD4">
        <w:rPr>
          <w:rFonts w:ascii="Times New Roman" w:eastAsia="Times New Roman" w:hAnsi="Times New Roman" w:cs="Times New Roman"/>
          <w:i w:val="0"/>
          <w:sz w:val="24"/>
          <w:szCs w:val="24"/>
        </w:rPr>
        <w:t>Kinyamu</w:t>
      </w:r>
      <w:proofErr w:type="spellEnd"/>
      <w:r w:rsidRPr="00EA6FD4">
        <w:rPr>
          <w:rFonts w:ascii="Times New Roman" w:eastAsia="Times New Roman" w:hAnsi="Times New Roman" w:cs="Times New Roman"/>
          <w:i w:val="0"/>
          <w:sz w:val="24"/>
          <w:szCs w:val="24"/>
        </w:rPr>
        <w:t>, (2021); and Tai, (2021) which include staff training and development and recruitment and selection and employees’ attitude.  The questionnaire was divided into two (2) sections: bio-data of the respondents and themes on HR policies (staff training and development and recruitment and selection).  The study used descriptive statistics (frequency counts, simple percentages, mean, standard deviation, and Karl Pearson correlation) and inferential statistics (simple regression) to evaluate the data obtained in the field survey. Specifically, the simple regression result was used to validate the research hypotheses of the study.  The decision rule of the inferential statistics is that if the F-probability value is less than the level of significance (0.05%), the null hypothesis is rejected while the alternate hypothesis is accepted vice-</w:t>
      </w:r>
      <w:proofErr w:type="spellStart"/>
      <w:r w:rsidRPr="00EA6FD4">
        <w:rPr>
          <w:rFonts w:ascii="Times New Roman" w:eastAsia="Times New Roman" w:hAnsi="Times New Roman" w:cs="Times New Roman"/>
          <w:i w:val="0"/>
          <w:sz w:val="24"/>
          <w:szCs w:val="24"/>
        </w:rPr>
        <w:t>versa.The</w:t>
      </w:r>
      <w:proofErr w:type="spellEnd"/>
      <w:r w:rsidRPr="00EA6FD4">
        <w:rPr>
          <w:rFonts w:ascii="Times New Roman" w:eastAsia="Times New Roman" w:hAnsi="Times New Roman" w:cs="Times New Roman"/>
          <w:i w:val="0"/>
          <w:sz w:val="24"/>
          <w:szCs w:val="24"/>
        </w:rPr>
        <w:t xml:space="preserve"> dependent variable of the study is employees’ attitude while the independent variable is HR policies with two (2) dimensions: staff training and development and recruitment and selection.  In view of the above, the following models were estimated to assess the effect of HR policies on employees’ attitude as </w:t>
      </w:r>
      <w:proofErr w:type="gramStart"/>
      <w:r w:rsidRPr="00EA6FD4">
        <w:rPr>
          <w:rFonts w:ascii="Times New Roman" w:eastAsia="Times New Roman" w:hAnsi="Times New Roman" w:cs="Times New Roman"/>
          <w:i w:val="0"/>
          <w:sz w:val="24"/>
          <w:szCs w:val="24"/>
        </w:rPr>
        <w:t>follows</w:t>
      </w:r>
      <w:r>
        <w:rPr>
          <w:rFonts w:ascii="Times New Roman" w:eastAsia="Times New Roman" w:hAnsi="Times New Roman" w:cs="Times New Roman"/>
          <w:i w:val="0"/>
          <w:sz w:val="24"/>
          <w:szCs w:val="24"/>
        </w:rPr>
        <w:t xml:space="preserve"> :</w:t>
      </w:r>
      <w:proofErr w:type="gramEnd"/>
    </w:p>
    <w:p w14:paraId="5E9DB593" w14:textId="3207CC5A" w:rsidR="00EA6FD4" w:rsidRPr="00D75195" w:rsidRDefault="00EA6FD4" w:rsidP="00EA6FD4">
      <w:pPr>
        <w:spacing w:after="0" w:line="480" w:lineRule="auto"/>
        <w:ind w:left="720"/>
        <w:jc w:val="right"/>
        <w:rPr>
          <w:rFonts w:ascii="Times New Roman" w:hAnsi="Times New Roman"/>
          <w:sz w:val="24"/>
          <w:szCs w:val="26"/>
        </w:rPr>
      </w:pPr>
      <w:proofErr w:type="spellStart"/>
      <w:r w:rsidRPr="00D75195">
        <w:rPr>
          <w:rFonts w:ascii="Times New Roman" w:hAnsi="Times New Roman"/>
          <w:sz w:val="24"/>
          <w:szCs w:val="26"/>
        </w:rPr>
        <w:t>Ett</w:t>
      </w:r>
      <w:proofErr w:type="spellEnd"/>
      <w:r w:rsidR="00603185">
        <w:rPr>
          <w:rFonts w:ascii="Times New Roman" w:hAnsi="Times New Roman"/>
          <w:sz w:val="24"/>
          <w:szCs w:val="26"/>
        </w:rPr>
        <w:t xml:space="preserve"> </w:t>
      </w:r>
      <w:r w:rsidRPr="00D75195">
        <w:rPr>
          <w:rFonts w:ascii="Times New Roman" w:hAnsi="Times New Roman"/>
          <w:sz w:val="24"/>
          <w:szCs w:val="26"/>
        </w:rPr>
        <w:t>= f (STD)</w:t>
      </w:r>
      <w:r w:rsidRPr="00D75195">
        <w:rPr>
          <w:rFonts w:ascii="Times New Roman" w:hAnsi="Times New Roman"/>
          <w:sz w:val="24"/>
          <w:szCs w:val="26"/>
        </w:rPr>
        <w:tab/>
      </w:r>
      <w:r w:rsidRPr="00D75195">
        <w:rPr>
          <w:rFonts w:ascii="Times New Roman" w:hAnsi="Times New Roman"/>
          <w:sz w:val="24"/>
          <w:szCs w:val="26"/>
        </w:rPr>
        <w:tab/>
      </w:r>
      <w:r w:rsidRPr="00D75195">
        <w:rPr>
          <w:rFonts w:ascii="Times New Roman" w:hAnsi="Times New Roman"/>
          <w:sz w:val="24"/>
          <w:szCs w:val="26"/>
        </w:rPr>
        <w:tab/>
        <w:t>eq. 1</w:t>
      </w:r>
    </w:p>
    <w:p w14:paraId="634BA456" w14:textId="27BBEA17" w:rsidR="00EA6FD4" w:rsidRPr="00D75195" w:rsidRDefault="00EA6FD4" w:rsidP="00EA6FD4">
      <w:pPr>
        <w:spacing w:after="0" w:line="480" w:lineRule="auto"/>
        <w:ind w:left="720"/>
        <w:jc w:val="right"/>
        <w:rPr>
          <w:rFonts w:ascii="Times New Roman" w:hAnsi="Times New Roman"/>
          <w:sz w:val="24"/>
          <w:szCs w:val="26"/>
        </w:rPr>
      </w:pPr>
      <w:proofErr w:type="spellStart"/>
      <w:r w:rsidRPr="00D75195">
        <w:rPr>
          <w:rFonts w:ascii="Times New Roman" w:hAnsi="Times New Roman"/>
          <w:sz w:val="24"/>
          <w:szCs w:val="26"/>
        </w:rPr>
        <w:t>Ett</w:t>
      </w:r>
      <w:proofErr w:type="spellEnd"/>
      <w:r w:rsidR="00603185">
        <w:rPr>
          <w:rFonts w:ascii="Times New Roman" w:hAnsi="Times New Roman"/>
          <w:sz w:val="24"/>
          <w:szCs w:val="26"/>
        </w:rPr>
        <w:t xml:space="preserve"> </w:t>
      </w:r>
      <w:r w:rsidRPr="00D75195">
        <w:rPr>
          <w:rFonts w:ascii="Times New Roman" w:hAnsi="Times New Roman"/>
          <w:sz w:val="24"/>
          <w:szCs w:val="26"/>
        </w:rPr>
        <w:t>= f (SRS)</w:t>
      </w:r>
      <w:r w:rsidRPr="00D75195">
        <w:rPr>
          <w:rFonts w:ascii="Times New Roman" w:hAnsi="Times New Roman"/>
          <w:sz w:val="24"/>
          <w:szCs w:val="26"/>
        </w:rPr>
        <w:tab/>
      </w:r>
      <w:r w:rsidRPr="00D75195">
        <w:rPr>
          <w:rFonts w:ascii="Times New Roman" w:hAnsi="Times New Roman"/>
          <w:sz w:val="24"/>
          <w:szCs w:val="26"/>
        </w:rPr>
        <w:tab/>
      </w:r>
      <w:r w:rsidRPr="00D75195">
        <w:rPr>
          <w:rFonts w:ascii="Times New Roman" w:hAnsi="Times New Roman"/>
          <w:sz w:val="24"/>
          <w:szCs w:val="26"/>
        </w:rPr>
        <w:tab/>
        <w:t>eq. 2</w:t>
      </w:r>
    </w:p>
    <w:p w14:paraId="67EC7292" w14:textId="77777777" w:rsidR="00EA6FD4" w:rsidRPr="007570EA" w:rsidRDefault="00EA6FD4" w:rsidP="00EA6FD4">
      <w:pPr>
        <w:autoSpaceDN w:val="0"/>
        <w:spacing w:after="0" w:line="480" w:lineRule="auto"/>
        <w:jc w:val="both"/>
        <w:textAlignment w:val="baseline"/>
        <w:rPr>
          <w:rFonts w:ascii="Times New Roman" w:hAnsi="Times New Roman"/>
          <w:i w:val="0"/>
          <w:iCs w:val="0"/>
          <w:sz w:val="24"/>
          <w:szCs w:val="24"/>
        </w:rPr>
      </w:pPr>
      <w:r w:rsidRPr="007570EA">
        <w:rPr>
          <w:rFonts w:ascii="Times New Roman" w:hAnsi="Times New Roman"/>
          <w:i w:val="0"/>
          <w:iCs w:val="0"/>
          <w:sz w:val="24"/>
          <w:szCs w:val="26"/>
        </w:rPr>
        <w:t>Equations 1-2 can be expressed mathematically as follows:</w:t>
      </w:r>
    </w:p>
    <w:p w14:paraId="74F44A7D" w14:textId="77777777" w:rsidR="00EA6FD4" w:rsidRPr="00D75195" w:rsidRDefault="00EA6FD4" w:rsidP="00EA6FD4">
      <w:pPr>
        <w:spacing w:after="0" w:line="480" w:lineRule="auto"/>
        <w:ind w:left="1620" w:hanging="900"/>
        <w:jc w:val="right"/>
        <w:rPr>
          <w:rFonts w:ascii="Times New Roman" w:hAnsi="Times New Roman"/>
          <w:sz w:val="24"/>
          <w:szCs w:val="26"/>
        </w:rPr>
      </w:pPr>
      <w:r w:rsidRPr="00D75195">
        <w:rPr>
          <w:rFonts w:ascii="Times New Roman" w:hAnsi="Times New Roman"/>
          <w:sz w:val="24"/>
          <w:szCs w:val="26"/>
        </w:rPr>
        <w:t>Ett</w:t>
      </w:r>
      <w:r w:rsidRPr="00D75195">
        <w:rPr>
          <w:rFonts w:ascii="Times New Roman" w:hAnsi="Times New Roman"/>
          <w:sz w:val="24"/>
          <w:szCs w:val="26"/>
          <w:vertAlign w:val="subscript"/>
        </w:rPr>
        <w:t>i</w:t>
      </w:r>
      <w:r w:rsidRPr="00D75195">
        <w:rPr>
          <w:rFonts w:ascii="Times New Roman" w:hAnsi="Times New Roman"/>
          <w:sz w:val="24"/>
          <w:szCs w:val="26"/>
        </w:rPr>
        <w:t xml:space="preserve"> = ɳ</w:t>
      </w:r>
      <w:r w:rsidRPr="00D75195">
        <w:rPr>
          <w:rFonts w:ascii="Times New Roman" w:hAnsi="Times New Roman"/>
          <w:sz w:val="24"/>
          <w:szCs w:val="26"/>
          <w:vertAlign w:val="subscript"/>
        </w:rPr>
        <w:t>0</w:t>
      </w:r>
      <w:r w:rsidRPr="00D75195">
        <w:rPr>
          <w:rFonts w:ascii="Times New Roman" w:hAnsi="Times New Roman"/>
          <w:sz w:val="24"/>
          <w:szCs w:val="26"/>
        </w:rPr>
        <w:t xml:space="preserve"> + ɳ</w:t>
      </w:r>
      <w:r w:rsidRPr="00D75195">
        <w:rPr>
          <w:rFonts w:ascii="Times New Roman" w:hAnsi="Times New Roman"/>
          <w:sz w:val="24"/>
          <w:szCs w:val="26"/>
          <w:vertAlign w:val="subscript"/>
        </w:rPr>
        <w:t>1</w:t>
      </w:r>
      <w:r w:rsidRPr="00D75195">
        <w:rPr>
          <w:rFonts w:ascii="Times New Roman" w:hAnsi="Times New Roman"/>
          <w:sz w:val="24"/>
          <w:szCs w:val="26"/>
        </w:rPr>
        <w:t>STD</w:t>
      </w:r>
      <w:r w:rsidRPr="00D75195">
        <w:rPr>
          <w:rFonts w:ascii="Times New Roman" w:hAnsi="Times New Roman"/>
          <w:sz w:val="24"/>
          <w:szCs w:val="26"/>
          <w:vertAlign w:val="subscript"/>
        </w:rPr>
        <w:t>i</w:t>
      </w:r>
      <w:r w:rsidRPr="00D75195">
        <w:rPr>
          <w:rFonts w:ascii="Times New Roman" w:hAnsi="Times New Roman"/>
          <w:sz w:val="24"/>
          <w:szCs w:val="26"/>
        </w:rPr>
        <w:t xml:space="preserve"> + ∑</w:t>
      </w:r>
      <w:r w:rsidRPr="00D75195">
        <w:rPr>
          <w:rFonts w:ascii="Times New Roman" w:hAnsi="Times New Roman"/>
          <w:sz w:val="24"/>
          <w:szCs w:val="26"/>
          <w:vertAlign w:val="subscript"/>
        </w:rPr>
        <w:t>t</w:t>
      </w:r>
      <w:r w:rsidRPr="00D75195">
        <w:rPr>
          <w:rFonts w:ascii="Times New Roman" w:hAnsi="Times New Roman"/>
          <w:sz w:val="24"/>
          <w:szCs w:val="26"/>
          <w:vertAlign w:val="subscript"/>
        </w:rPr>
        <w:tab/>
      </w:r>
      <w:r w:rsidRPr="00D75195">
        <w:rPr>
          <w:rFonts w:ascii="Times New Roman" w:hAnsi="Times New Roman"/>
          <w:sz w:val="24"/>
          <w:szCs w:val="26"/>
          <w:vertAlign w:val="subscript"/>
        </w:rPr>
        <w:tab/>
      </w:r>
      <w:r w:rsidRPr="00D75195">
        <w:rPr>
          <w:rFonts w:ascii="Times New Roman" w:hAnsi="Times New Roman"/>
          <w:sz w:val="24"/>
          <w:szCs w:val="26"/>
          <w:vertAlign w:val="subscript"/>
        </w:rPr>
        <w:tab/>
      </w:r>
      <w:r w:rsidRPr="00D75195">
        <w:rPr>
          <w:rFonts w:ascii="Times New Roman" w:hAnsi="Times New Roman"/>
          <w:sz w:val="24"/>
          <w:szCs w:val="26"/>
        </w:rPr>
        <w:t>eq.3</w:t>
      </w:r>
    </w:p>
    <w:p w14:paraId="5ADA9C7D" w14:textId="77777777" w:rsidR="00EA6FD4" w:rsidRPr="00D75195" w:rsidRDefault="00EA6FD4" w:rsidP="00EA6FD4">
      <w:pPr>
        <w:spacing w:after="0" w:line="480" w:lineRule="auto"/>
        <w:ind w:left="1620" w:hanging="900"/>
        <w:jc w:val="right"/>
        <w:rPr>
          <w:rFonts w:ascii="Times New Roman" w:hAnsi="Times New Roman"/>
          <w:sz w:val="24"/>
          <w:szCs w:val="26"/>
        </w:rPr>
      </w:pPr>
      <w:r w:rsidRPr="00D75195">
        <w:rPr>
          <w:rFonts w:ascii="Times New Roman" w:hAnsi="Times New Roman"/>
          <w:sz w:val="24"/>
          <w:szCs w:val="26"/>
        </w:rPr>
        <w:t>Ett</w:t>
      </w:r>
      <w:r w:rsidRPr="00D75195">
        <w:rPr>
          <w:rFonts w:ascii="Times New Roman" w:hAnsi="Times New Roman"/>
          <w:sz w:val="24"/>
          <w:szCs w:val="26"/>
          <w:vertAlign w:val="subscript"/>
        </w:rPr>
        <w:t>i</w:t>
      </w:r>
      <w:r w:rsidRPr="00D75195">
        <w:rPr>
          <w:rFonts w:ascii="Times New Roman" w:hAnsi="Times New Roman"/>
          <w:sz w:val="24"/>
          <w:szCs w:val="26"/>
        </w:rPr>
        <w:t xml:space="preserve"> = ɳ</w:t>
      </w:r>
      <w:r w:rsidRPr="00D75195">
        <w:rPr>
          <w:rFonts w:ascii="Times New Roman" w:hAnsi="Times New Roman"/>
          <w:sz w:val="24"/>
          <w:szCs w:val="26"/>
          <w:vertAlign w:val="subscript"/>
        </w:rPr>
        <w:t>0</w:t>
      </w:r>
      <w:r w:rsidRPr="00D75195">
        <w:rPr>
          <w:rFonts w:ascii="Times New Roman" w:hAnsi="Times New Roman"/>
          <w:sz w:val="24"/>
          <w:szCs w:val="26"/>
        </w:rPr>
        <w:t xml:space="preserve"> + ɳ</w:t>
      </w:r>
      <w:r w:rsidRPr="00D75195">
        <w:rPr>
          <w:rFonts w:ascii="Times New Roman" w:hAnsi="Times New Roman"/>
          <w:sz w:val="24"/>
          <w:szCs w:val="26"/>
          <w:vertAlign w:val="subscript"/>
        </w:rPr>
        <w:t>1</w:t>
      </w:r>
      <w:r w:rsidRPr="00D75195">
        <w:rPr>
          <w:rFonts w:ascii="Times New Roman" w:hAnsi="Times New Roman"/>
          <w:sz w:val="24"/>
          <w:szCs w:val="26"/>
        </w:rPr>
        <w:t>SRS</w:t>
      </w:r>
      <w:r w:rsidRPr="00D75195">
        <w:rPr>
          <w:rFonts w:ascii="Times New Roman" w:hAnsi="Times New Roman"/>
          <w:sz w:val="24"/>
          <w:szCs w:val="26"/>
          <w:vertAlign w:val="subscript"/>
        </w:rPr>
        <w:t>i</w:t>
      </w:r>
      <w:r w:rsidRPr="00D75195">
        <w:rPr>
          <w:rFonts w:ascii="Times New Roman" w:hAnsi="Times New Roman"/>
          <w:sz w:val="24"/>
          <w:szCs w:val="26"/>
        </w:rPr>
        <w:t xml:space="preserve"> + ∑</w:t>
      </w:r>
      <w:r w:rsidRPr="00D75195">
        <w:rPr>
          <w:rFonts w:ascii="Times New Roman" w:hAnsi="Times New Roman"/>
          <w:sz w:val="24"/>
          <w:szCs w:val="26"/>
          <w:vertAlign w:val="subscript"/>
        </w:rPr>
        <w:t>t</w:t>
      </w:r>
      <w:r w:rsidRPr="00D75195">
        <w:rPr>
          <w:rFonts w:ascii="Times New Roman" w:hAnsi="Times New Roman"/>
          <w:sz w:val="24"/>
          <w:szCs w:val="26"/>
          <w:vertAlign w:val="subscript"/>
        </w:rPr>
        <w:tab/>
      </w:r>
      <w:r w:rsidRPr="00D75195">
        <w:rPr>
          <w:rFonts w:ascii="Times New Roman" w:hAnsi="Times New Roman"/>
          <w:sz w:val="24"/>
          <w:szCs w:val="26"/>
          <w:vertAlign w:val="subscript"/>
        </w:rPr>
        <w:tab/>
      </w:r>
      <w:r w:rsidRPr="00D75195">
        <w:rPr>
          <w:rFonts w:ascii="Times New Roman" w:hAnsi="Times New Roman"/>
          <w:sz w:val="24"/>
          <w:szCs w:val="26"/>
          <w:vertAlign w:val="subscript"/>
        </w:rPr>
        <w:tab/>
      </w:r>
      <w:r w:rsidRPr="00D75195">
        <w:rPr>
          <w:rFonts w:ascii="Times New Roman" w:hAnsi="Times New Roman"/>
          <w:sz w:val="24"/>
          <w:szCs w:val="26"/>
        </w:rPr>
        <w:t>eq.4</w:t>
      </w:r>
    </w:p>
    <w:p w14:paraId="7B6D38BD" w14:textId="52176C70" w:rsidR="0035198B" w:rsidRPr="007570EA" w:rsidRDefault="00EA6FD4" w:rsidP="00EA6FD4">
      <w:pPr>
        <w:tabs>
          <w:tab w:val="left" w:pos="426"/>
          <w:tab w:val="right" w:pos="4395"/>
        </w:tabs>
        <w:autoSpaceDE w:val="0"/>
        <w:autoSpaceDN w:val="0"/>
        <w:adjustRightInd w:val="0"/>
        <w:spacing w:after="0" w:line="240" w:lineRule="auto"/>
        <w:jc w:val="both"/>
        <w:rPr>
          <w:rFonts w:ascii="Times New Roman" w:hAnsi="Times New Roman"/>
          <w:i w:val="0"/>
          <w:iCs w:val="0"/>
          <w:kern w:val="3"/>
          <w:sz w:val="24"/>
          <w:szCs w:val="24"/>
          <w:lang w:val="en-GB" w:eastAsia="en-GB"/>
        </w:rPr>
      </w:pPr>
      <w:r w:rsidRPr="007570EA">
        <w:rPr>
          <w:rFonts w:ascii="Times New Roman" w:hAnsi="Times New Roman"/>
          <w:i w:val="0"/>
          <w:iCs w:val="0"/>
          <w:sz w:val="24"/>
          <w:szCs w:val="24"/>
        </w:rPr>
        <w:lastRenderedPageBreak/>
        <w:t xml:space="preserve">Where: </w:t>
      </w:r>
      <w:proofErr w:type="spellStart"/>
      <w:r w:rsidRPr="007570EA">
        <w:rPr>
          <w:rFonts w:ascii="Times New Roman" w:hAnsi="Times New Roman"/>
          <w:i w:val="0"/>
          <w:iCs w:val="0"/>
          <w:sz w:val="24"/>
          <w:szCs w:val="24"/>
          <w:vertAlign w:val="subscript"/>
        </w:rPr>
        <w:t>i</w:t>
      </w:r>
      <w:proofErr w:type="spellEnd"/>
      <w:r w:rsidRPr="007570EA">
        <w:rPr>
          <w:rFonts w:ascii="Times New Roman" w:hAnsi="Times New Roman"/>
          <w:i w:val="0"/>
          <w:iCs w:val="0"/>
          <w:sz w:val="24"/>
          <w:szCs w:val="24"/>
          <w:vertAlign w:val="subscript"/>
        </w:rPr>
        <w:t xml:space="preserve"> </w:t>
      </w:r>
      <w:r w:rsidRPr="007570EA">
        <w:rPr>
          <w:rFonts w:ascii="Times New Roman" w:hAnsi="Times New Roman"/>
          <w:i w:val="0"/>
          <w:iCs w:val="0"/>
          <w:sz w:val="24"/>
          <w:szCs w:val="24"/>
        </w:rPr>
        <w:t xml:space="preserve">is academic and non-academic staff in FUPRE; </w:t>
      </w:r>
      <w:proofErr w:type="spellStart"/>
      <w:r w:rsidRPr="007570EA">
        <w:rPr>
          <w:rFonts w:ascii="Times New Roman" w:hAnsi="Times New Roman"/>
          <w:i w:val="0"/>
          <w:iCs w:val="0"/>
          <w:sz w:val="24"/>
          <w:szCs w:val="24"/>
        </w:rPr>
        <w:t>Ett</w:t>
      </w:r>
      <w:proofErr w:type="spellEnd"/>
      <w:r w:rsidRPr="007570EA">
        <w:rPr>
          <w:rFonts w:ascii="Times New Roman" w:hAnsi="Times New Roman"/>
          <w:i w:val="0"/>
          <w:iCs w:val="0"/>
          <w:sz w:val="24"/>
          <w:szCs w:val="24"/>
        </w:rPr>
        <w:t xml:space="preserve"> is employees’ attitude; STD is staff training and development; SRS is staff recruitment and selection. </w:t>
      </w:r>
      <w:r w:rsidRPr="007570EA">
        <w:rPr>
          <w:rFonts w:ascii="Times New Roman" w:hAnsi="Times New Roman"/>
          <w:i w:val="0"/>
          <w:iCs w:val="0"/>
          <w:kern w:val="3"/>
          <w:sz w:val="24"/>
          <w:szCs w:val="24"/>
          <w:lang w:val="en-GB" w:eastAsia="en-GB"/>
        </w:rPr>
        <w:t>β</w:t>
      </w:r>
      <w:r w:rsidRPr="007570EA">
        <w:rPr>
          <w:rFonts w:ascii="Times New Roman" w:hAnsi="Times New Roman"/>
          <w:i w:val="0"/>
          <w:iCs w:val="0"/>
          <w:kern w:val="3"/>
          <w:sz w:val="24"/>
          <w:szCs w:val="24"/>
          <w:vertAlign w:val="subscript"/>
          <w:lang w:val="en-GB" w:eastAsia="en-GB"/>
        </w:rPr>
        <w:t>1-</w:t>
      </w:r>
      <w:r w:rsidRPr="007570EA">
        <w:rPr>
          <w:rFonts w:ascii="Times New Roman" w:hAnsi="Times New Roman"/>
          <w:i w:val="0"/>
          <w:iCs w:val="0"/>
          <w:kern w:val="3"/>
          <w:sz w:val="24"/>
          <w:szCs w:val="24"/>
          <w:lang w:val="en-GB" w:eastAsia="en-GB"/>
        </w:rPr>
        <w:t>β</w:t>
      </w:r>
      <w:r w:rsidRPr="007570EA">
        <w:rPr>
          <w:rFonts w:ascii="Times New Roman" w:hAnsi="Times New Roman"/>
          <w:i w:val="0"/>
          <w:iCs w:val="0"/>
          <w:kern w:val="3"/>
          <w:sz w:val="24"/>
          <w:szCs w:val="24"/>
          <w:vertAlign w:val="subscript"/>
          <w:lang w:val="en-GB" w:eastAsia="en-GB"/>
        </w:rPr>
        <w:t>2</w:t>
      </w:r>
      <w:r w:rsidRPr="007570EA">
        <w:rPr>
          <w:rFonts w:ascii="Times New Roman" w:hAnsi="Times New Roman"/>
          <w:i w:val="0"/>
          <w:iCs w:val="0"/>
          <w:kern w:val="3"/>
          <w:sz w:val="24"/>
          <w:szCs w:val="24"/>
          <w:lang w:val="en-GB" w:eastAsia="en-GB"/>
        </w:rPr>
        <w:t xml:space="preserve">=coefficients of the model.  </w:t>
      </w:r>
      <w:bookmarkStart w:id="2" w:name="_heading=h.2et92p0" w:colFirst="0" w:colLast="0"/>
      <w:bookmarkEnd w:id="2"/>
    </w:p>
    <w:p w14:paraId="67A7E545" w14:textId="77777777" w:rsidR="00EA6FD4" w:rsidRPr="00EA6FD4" w:rsidRDefault="00EA6FD4" w:rsidP="00EA6FD4">
      <w:pPr>
        <w:tabs>
          <w:tab w:val="left" w:pos="426"/>
          <w:tab w:val="right" w:pos="4395"/>
        </w:tabs>
        <w:autoSpaceDE w:val="0"/>
        <w:autoSpaceDN w:val="0"/>
        <w:adjustRightInd w:val="0"/>
        <w:spacing w:after="0" w:line="240" w:lineRule="auto"/>
        <w:jc w:val="both"/>
        <w:rPr>
          <w:rFonts w:ascii="Times New Roman" w:hAnsi="Times New Roman"/>
          <w:kern w:val="3"/>
          <w:sz w:val="24"/>
          <w:szCs w:val="24"/>
          <w:lang w:val="en-GB" w:eastAsia="en-GB"/>
        </w:rPr>
      </w:pPr>
    </w:p>
    <w:p w14:paraId="28269968" w14:textId="19957D6D" w:rsidR="0035198B" w:rsidRDefault="00EA6FD4">
      <w:pPr>
        <w:pBdr>
          <w:top w:val="nil"/>
          <w:left w:val="nil"/>
          <w:bottom w:val="nil"/>
          <w:right w:val="nil"/>
          <w:between w:val="nil"/>
        </w:pBdr>
        <w:tabs>
          <w:tab w:val="center" w:pos="2520"/>
          <w:tab w:val="right" w:pos="5040"/>
          <w:tab w:val="left" w:pos="426"/>
          <w:tab w:val="right" w:pos="4395"/>
        </w:tabs>
        <w:spacing w:after="0" w:line="240" w:lineRule="auto"/>
        <w:jc w:val="both"/>
        <w:rPr>
          <w:rFonts w:ascii="Times New Roman" w:eastAsia="Times New Roman" w:hAnsi="Times New Roman" w:cs="Times New Roman"/>
          <w:b/>
          <w:i w:val="0"/>
          <w:color w:val="000000"/>
          <w:sz w:val="24"/>
          <w:szCs w:val="24"/>
        </w:rPr>
      </w:pPr>
      <w:r w:rsidRPr="00EA6FD4">
        <w:rPr>
          <w:rFonts w:ascii="Times New Roman" w:eastAsia="Times New Roman" w:hAnsi="Times New Roman" w:cs="Times New Roman"/>
          <w:b/>
          <w:i w:val="0"/>
          <w:color w:val="000000"/>
          <w:sz w:val="24"/>
          <w:szCs w:val="24"/>
        </w:rPr>
        <w:t xml:space="preserve">Presentation </w:t>
      </w:r>
      <w:r>
        <w:rPr>
          <w:rFonts w:ascii="Times New Roman" w:eastAsia="Times New Roman" w:hAnsi="Times New Roman" w:cs="Times New Roman"/>
          <w:b/>
          <w:i w:val="0"/>
          <w:color w:val="000000"/>
          <w:sz w:val="24"/>
          <w:szCs w:val="24"/>
        </w:rPr>
        <w:t>a</w:t>
      </w:r>
      <w:r w:rsidRPr="00EA6FD4">
        <w:rPr>
          <w:rFonts w:ascii="Times New Roman" w:eastAsia="Times New Roman" w:hAnsi="Times New Roman" w:cs="Times New Roman"/>
          <w:b/>
          <w:i w:val="0"/>
          <w:color w:val="000000"/>
          <w:sz w:val="24"/>
          <w:szCs w:val="24"/>
        </w:rPr>
        <w:t>nd Analyses</w:t>
      </w:r>
    </w:p>
    <w:p w14:paraId="56283C9C" w14:textId="77777777" w:rsidR="0035198B" w:rsidRDefault="0035198B" w:rsidP="00EA6FD4">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60AA0E9A" w14:textId="46DD3C5D" w:rsidR="0035198B" w:rsidRDefault="00EA6FD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EA6FD4">
        <w:rPr>
          <w:rFonts w:ascii="Times New Roman" w:eastAsia="Times New Roman" w:hAnsi="Times New Roman" w:cs="Times New Roman"/>
          <w:b/>
          <w:i w:val="0"/>
          <w:color w:val="000000"/>
          <w:sz w:val="24"/>
          <w:szCs w:val="24"/>
        </w:rPr>
        <w:t>Table 2</w:t>
      </w:r>
      <w:r>
        <w:rPr>
          <w:rFonts w:ascii="Times New Roman" w:eastAsia="Times New Roman" w:hAnsi="Times New Roman" w:cs="Times New Roman"/>
          <w:b/>
          <w:i w:val="0"/>
          <w:color w:val="000000"/>
          <w:sz w:val="24"/>
          <w:szCs w:val="24"/>
        </w:rPr>
        <w:t xml:space="preserve">. </w:t>
      </w:r>
      <w:r w:rsidRPr="00EA6FD4">
        <w:rPr>
          <w:rFonts w:ascii="Times New Roman" w:eastAsia="Times New Roman" w:hAnsi="Times New Roman" w:cs="Times New Roman"/>
          <w:b/>
          <w:i w:val="0"/>
          <w:color w:val="000000"/>
          <w:sz w:val="24"/>
          <w:szCs w:val="24"/>
        </w:rPr>
        <w:t xml:space="preserve">Respondents’ Bio-Data on Human Resource Policies and Employees’ Attitude </w:t>
      </w:r>
      <w:r w:rsidR="00104101">
        <w:rPr>
          <w:rFonts w:ascii="Times New Roman" w:eastAsia="Times New Roman" w:hAnsi="Times New Roman" w:cs="Times New Roman"/>
          <w:b/>
          <w:i w:val="0"/>
          <w:color w:val="000000"/>
          <w:sz w:val="24"/>
          <w:szCs w:val="24"/>
        </w:rPr>
        <w:t xml:space="preserve"> </w:t>
      </w:r>
    </w:p>
    <w:tbl>
      <w:tblPr>
        <w:tblStyle w:val="TableGrid1"/>
        <w:tblW w:w="91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
        <w:gridCol w:w="1377"/>
        <w:gridCol w:w="3227"/>
        <w:gridCol w:w="2126"/>
        <w:gridCol w:w="1507"/>
      </w:tblGrid>
      <w:tr w:rsidR="00EA6FD4" w:rsidRPr="00D75195" w14:paraId="253799E5" w14:textId="77777777" w:rsidTr="00017F4A">
        <w:tc>
          <w:tcPr>
            <w:tcW w:w="925" w:type="dxa"/>
            <w:tcBorders>
              <w:top w:val="single" w:sz="4" w:space="0" w:color="auto"/>
              <w:bottom w:val="single" w:sz="4" w:space="0" w:color="auto"/>
            </w:tcBorders>
          </w:tcPr>
          <w:p w14:paraId="283D8940" w14:textId="77777777" w:rsidR="00EA6FD4" w:rsidRPr="00D75195" w:rsidRDefault="00EA6FD4" w:rsidP="00D35034">
            <w:pPr>
              <w:tabs>
                <w:tab w:val="left" w:pos="0"/>
              </w:tabs>
              <w:jc w:val="both"/>
              <w:rPr>
                <w:rFonts w:ascii="Times New Roman" w:hAnsi="Times New Roman"/>
                <w:b/>
                <w:sz w:val="24"/>
                <w:szCs w:val="26"/>
              </w:rPr>
            </w:pPr>
            <w:r w:rsidRPr="00D75195">
              <w:rPr>
                <w:rFonts w:ascii="Times New Roman" w:eastAsiaTheme="minorEastAsia" w:hAnsi="Times New Roman"/>
                <w:b/>
                <w:sz w:val="24"/>
                <w:szCs w:val="26"/>
              </w:rPr>
              <w:t>Ranks</w:t>
            </w:r>
          </w:p>
        </w:tc>
        <w:tc>
          <w:tcPr>
            <w:tcW w:w="1377" w:type="dxa"/>
            <w:tcBorders>
              <w:top w:val="single" w:sz="4" w:space="0" w:color="auto"/>
              <w:bottom w:val="single" w:sz="4" w:space="0" w:color="auto"/>
            </w:tcBorders>
          </w:tcPr>
          <w:p w14:paraId="5BC7278D" w14:textId="77777777" w:rsidR="00EA6FD4" w:rsidRPr="00D75195" w:rsidRDefault="00EA6FD4" w:rsidP="00D35034">
            <w:pPr>
              <w:tabs>
                <w:tab w:val="left" w:pos="0"/>
              </w:tabs>
              <w:jc w:val="both"/>
              <w:rPr>
                <w:rFonts w:ascii="Times New Roman" w:hAnsi="Times New Roman"/>
                <w:b/>
                <w:sz w:val="24"/>
                <w:szCs w:val="26"/>
              </w:rPr>
            </w:pPr>
            <w:r w:rsidRPr="00D75195">
              <w:rPr>
                <w:rFonts w:ascii="Times New Roman" w:eastAsiaTheme="minorEastAsia" w:hAnsi="Times New Roman"/>
                <w:b/>
                <w:sz w:val="24"/>
                <w:szCs w:val="26"/>
              </w:rPr>
              <w:t>Variables</w:t>
            </w:r>
          </w:p>
        </w:tc>
        <w:tc>
          <w:tcPr>
            <w:tcW w:w="3227" w:type="dxa"/>
            <w:tcBorders>
              <w:top w:val="single" w:sz="4" w:space="0" w:color="auto"/>
              <w:bottom w:val="single" w:sz="4" w:space="0" w:color="auto"/>
            </w:tcBorders>
          </w:tcPr>
          <w:p w14:paraId="02453B1F" w14:textId="77777777" w:rsidR="00EA6FD4" w:rsidRPr="00D75195" w:rsidRDefault="00EA6FD4" w:rsidP="00D35034">
            <w:pPr>
              <w:tabs>
                <w:tab w:val="left" w:pos="0"/>
              </w:tabs>
              <w:jc w:val="both"/>
              <w:rPr>
                <w:rFonts w:ascii="Times New Roman" w:hAnsi="Times New Roman"/>
                <w:b/>
                <w:sz w:val="24"/>
                <w:szCs w:val="26"/>
              </w:rPr>
            </w:pPr>
            <w:r w:rsidRPr="00D75195">
              <w:rPr>
                <w:rFonts w:ascii="Times New Roman" w:eastAsiaTheme="minorEastAsia" w:hAnsi="Times New Roman"/>
                <w:b/>
                <w:sz w:val="24"/>
                <w:szCs w:val="26"/>
              </w:rPr>
              <w:t>Respondents</w:t>
            </w:r>
          </w:p>
        </w:tc>
        <w:tc>
          <w:tcPr>
            <w:tcW w:w="2126" w:type="dxa"/>
            <w:tcBorders>
              <w:top w:val="single" w:sz="4" w:space="0" w:color="auto"/>
              <w:bottom w:val="single" w:sz="4" w:space="0" w:color="auto"/>
            </w:tcBorders>
          </w:tcPr>
          <w:p w14:paraId="34F9C125" w14:textId="77777777" w:rsidR="00EA6FD4" w:rsidRPr="00D75195" w:rsidRDefault="00EA6FD4" w:rsidP="00D35034">
            <w:pPr>
              <w:tabs>
                <w:tab w:val="left" w:pos="0"/>
              </w:tabs>
              <w:jc w:val="both"/>
              <w:rPr>
                <w:rFonts w:ascii="Times New Roman" w:hAnsi="Times New Roman"/>
                <w:b/>
                <w:sz w:val="24"/>
                <w:szCs w:val="26"/>
              </w:rPr>
            </w:pPr>
            <w:r w:rsidRPr="00D75195">
              <w:rPr>
                <w:rFonts w:ascii="Times New Roman" w:eastAsiaTheme="minorEastAsia" w:hAnsi="Times New Roman"/>
                <w:b/>
                <w:sz w:val="24"/>
                <w:szCs w:val="26"/>
              </w:rPr>
              <w:t>Frequency N=200</w:t>
            </w:r>
          </w:p>
        </w:tc>
        <w:tc>
          <w:tcPr>
            <w:tcW w:w="1507" w:type="dxa"/>
            <w:tcBorders>
              <w:top w:val="single" w:sz="4" w:space="0" w:color="auto"/>
              <w:bottom w:val="single" w:sz="4" w:space="0" w:color="auto"/>
            </w:tcBorders>
          </w:tcPr>
          <w:p w14:paraId="6C737AB6" w14:textId="77777777" w:rsidR="00EA6FD4" w:rsidRPr="00D75195" w:rsidRDefault="00EA6FD4" w:rsidP="00D35034">
            <w:pPr>
              <w:tabs>
                <w:tab w:val="left" w:pos="0"/>
              </w:tabs>
              <w:jc w:val="both"/>
              <w:rPr>
                <w:rFonts w:ascii="Times New Roman" w:hAnsi="Times New Roman"/>
                <w:b/>
                <w:sz w:val="24"/>
                <w:szCs w:val="26"/>
              </w:rPr>
            </w:pPr>
            <w:proofErr w:type="gramStart"/>
            <w:r w:rsidRPr="00D75195">
              <w:rPr>
                <w:rFonts w:ascii="Times New Roman" w:eastAsiaTheme="minorEastAsia" w:hAnsi="Times New Roman"/>
                <w:b/>
                <w:sz w:val="24"/>
                <w:szCs w:val="26"/>
              </w:rPr>
              <w:t>Percent(</w:t>
            </w:r>
            <w:proofErr w:type="gramEnd"/>
            <w:r w:rsidRPr="00D75195">
              <w:rPr>
                <w:rFonts w:ascii="Times New Roman" w:eastAsiaTheme="minorEastAsia" w:hAnsi="Times New Roman"/>
                <w:b/>
                <w:sz w:val="24"/>
                <w:szCs w:val="26"/>
              </w:rPr>
              <w:t xml:space="preserve">%) </w:t>
            </w:r>
          </w:p>
        </w:tc>
      </w:tr>
      <w:tr w:rsidR="00EA6FD4" w:rsidRPr="00D75195" w14:paraId="30F74A4C" w14:textId="77777777" w:rsidTr="00017F4A">
        <w:tc>
          <w:tcPr>
            <w:tcW w:w="925" w:type="dxa"/>
            <w:vMerge w:val="restart"/>
          </w:tcPr>
          <w:p w14:paraId="6117B0BE"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1</w:t>
            </w:r>
          </w:p>
          <w:p w14:paraId="64E45EF5" w14:textId="77777777" w:rsidR="00EA6FD4" w:rsidRPr="00D75195" w:rsidRDefault="00EA6FD4" w:rsidP="00D35034">
            <w:pPr>
              <w:tabs>
                <w:tab w:val="left" w:pos="0"/>
              </w:tabs>
              <w:rPr>
                <w:rFonts w:ascii="Times New Roman" w:hAnsi="Times New Roman"/>
                <w:sz w:val="24"/>
                <w:szCs w:val="26"/>
              </w:rPr>
            </w:pPr>
          </w:p>
          <w:p w14:paraId="281BD976" w14:textId="77777777" w:rsidR="00EA6FD4" w:rsidRPr="00D75195" w:rsidRDefault="00EA6FD4" w:rsidP="00D35034">
            <w:pPr>
              <w:tabs>
                <w:tab w:val="left" w:pos="0"/>
              </w:tabs>
              <w:rPr>
                <w:rFonts w:ascii="Times New Roman" w:hAnsi="Times New Roman"/>
                <w:sz w:val="24"/>
                <w:szCs w:val="26"/>
              </w:rPr>
            </w:pPr>
          </w:p>
          <w:p w14:paraId="4F725264" w14:textId="77777777" w:rsidR="00EA6FD4" w:rsidRPr="00D75195" w:rsidRDefault="00EA6FD4" w:rsidP="00D35034">
            <w:pPr>
              <w:tabs>
                <w:tab w:val="left" w:pos="0"/>
              </w:tabs>
              <w:rPr>
                <w:rFonts w:ascii="Times New Roman" w:hAnsi="Times New Roman"/>
                <w:sz w:val="24"/>
                <w:szCs w:val="26"/>
              </w:rPr>
            </w:pPr>
          </w:p>
          <w:p w14:paraId="6FCFADF4"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2</w:t>
            </w:r>
          </w:p>
          <w:p w14:paraId="0D514B80" w14:textId="77777777" w:rsidR="00EA6FD4" w:rsidRPr="00D75195" w:rsidRDefault="00EA6FD4" w:rsidP="00D35034">
            <w:pPr>
              <w:tabs>
                <w:tab w:val="left" w:pos="0"/>
              </w:tabs>
              <w:rPr>
                <w:rFonts w:ascii="Times New Roman" w:hAnsi="Times New Roman"/>
                <w:sz w:val="24"/>
                <w:szCs w:val="26"/>
              </w:rPr>
            </w:pPr>
          </w:p>
          <w:p w14:paraId="02CA29AC" w14:textId="77777777" w:rsidR="00EA6FD4" w:rsidRPr="00D75195" w:rsidRDefault="00EA6FD4" w:rsidP="00D35034">
            <w:pPr>
              <w:tabs>
                <w:tab w:val="left" w:pos="0"/>
              </w:tabs>
              <w:rPr>
                <w:rFonts w:ascii="Times New Roman" w:hAnsi="Times New Roman"/>
                <w:sz w:val="24"/>
                <w:szCs w:val="26"/>
              </w:rPr>
            </w:pPr>
          </w:p>
          <w:p w14:paraId="20AD597E" w14:textId="77777777" w:rsidR="00EA6FD4" w:rsidRPr="00D75195" w:rsidRDefault="00EA6FD4" w:rsidP="00D35034">
            <w:pPr>
              <w:tabs>
                <w:tab w:val="left" w:pos="0"/>
              </w:tabs>
              <w:rPr>
                <w:rFonts w:ascii="Times New Roman" w:hAnsi="Times New Roman"/>
                <w:sz w:val="24"/>
                <w:szCs w:val="26"/>
              </w:rPr>
            </w:pPr>
          </w:p>
          <w:p w14:paraId="354EFE7C" w14:textId="77777777" w:rsidR="00EA6FD4" w:rsidRPr="00D75195" w:rsidRDefault="00EA6FD4" w:rsidP="00D35034">
            <w:pPr>
              <w:tabs>
                <w:tab w:val="left" w:pos="0"/>
              </w:tabs>
              <w:rPr>
                <w:rFonts w:ascii="Times New Roman" w:hAnsi="Times New Roman"/>
                <w:sz w:val="24"/>
                <w:szCs w:val="26"/>
              </w:rPr>
            </w:pPr>
          </w:p>
          <w:p w14:paraId="32859F02"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3</w:t>
            </w:r>
          </w:p>
          <w:p w14:paraId="4B31DFE6" w14:textId="77777777" w:rsidR="00EA6FD4" w:rsidRPr="00D75195" w:rsidRDefault="00EA6FD4" w:rsidP="00D35034">
            <w:pPr>
              <w:tabs>
                <w:tab w:val="left" w:pos="0"/>
              </w:tabs>
              <w:rPr>
                <w:rFonts w:ascii="Times New Roman" w:hAnsi="Times New Roman"/>
                <w:sz w:val="24"/>
                <w:szCs w:val="26"/>
              </w:rPr>
            </w:pPr>
          </w:p>
          <w:p w14:paraId="53676208" w14:textId="77777777" w:rsidR="00EA6FD4" w:rsidRPr="00D75195" w:rsidRDefault="00EA6FD4" w:rsidP="00D35034">
            <w:pPr>
              <w:tabs>
                <w:tab w:val="left" w:pos="0"/>
              </w:tabs>
              <w:rPr>
                <w:rFonts w:ascii="Times New Roman" w:hAnsi="Times New Roman"/>
                <w:sz w:val="24"/>
                <w:szCs w:val="26"/>
              </w:rPr>
            </w:pPr>
          </w:p>
          <w:p w14:paraId="4028A0D4" w14:textId="77777777" w:rsidR="00EA6FD4" w:rsidRPr="00D75195" w:rsidRDefault="00EA6FD4" w:rsidP="00D35034">
            <w:pPr>
              <w:tabs>
                <w:tab w:val="left" w:pos="0"/>
              </w:tabs>
              <w:rPr>
                <w:rFonts w:ascii="Times New Roman" w:hAnsi="Times New Roman"/>
                <w:sz w:val="24"/>
                <w:szCs w:val="26"/>
              </w:rPr>
            </w:pPr>
          </w:p>
          <w:p w14:paraId="71AEA946" w14:textId="77777777" w:rsidR="00EA6FD4" w:rsidRPr="00D75195" w:rsidRDefault="00EA6FD4" w:rsidP="00D35034">
            <w:pPr>
              <w:tabs>
                <w:tab w:val="left" w:pos="0"/>
              </w:tabs>
              <w:rPr>
                <w:rFonts w:ascii="Times New Roman" w:hAnsi="Times New Roman"/>
                <w:sz w:val="24"/>
                <w:szCs w:val="26"/>
              </w:rPr>
            </w:pPr>
          </w:p>
          <w:p w14:paraId="54A0CE7A" w14:textId="77777777" w:rsidR="00EA6FD4" w:rsidRPr="00D75195" w:rsidRDefault="00EA6FD4" w:rsidP="00D35034">
            <w:pPr>
              <w:tabs>
                <w:tab w:val="left" w:pos="0"/>
              </w:tabs>
              <w:rPr>
                <w:rFonts w:ascii="Times New Roman" w:hAnsi="Times New Roman"/>
                <w:sz w:val="24"/>
                <w:szCs w:val="26"/>
              </w:rPr>
            </w:pPr>
          </w:p>
          <w:p w14:paraId="381DF576" w14:textId="77777777" w:rsidR="00EA6FD4" w:rsidRPr="00D75195" w:rsidRDefault="00EA6FD4" w:rsidP="00D35034">
            <w:pPr>
              <w:tabs>
                <w:tab w:val="left" w:pos="0"/>
              </w:tabs>
              <w:rPr>
                <w:rFonts w:ascii="Times New Roman" w:eastAsiaTheme="minorEastAsia" w:hAnsi="Times New Roman"/>
                <w:sz w:val="24"/>
                <w:szCs w:val="26"/>
              </w:rPr>
            </w:pPr>
          </w:p>
          <w:p w14:paraId="705E9338"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4.</w:t>
            </w:r>
          </w:p>
        </w:tc>
        <w:tc>
          <w:tcPr>
            <w:tcW w:w="1377" w:type="dxa"/>
            <w:vMerge w:val="restart"/>
          </w:tcPr>
          <w:p w14:paraId="7742C600"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Gender</w:t>
            </w:r>
          </w:p>
          <w:p w14:paraId="57B2D52D" w14:textId="77777777" w:rsidR="00EA6FD4" w:rsidRPr="00D75195" w:rsidRDefault="00EA6FD4" w:rsidP="00D35034">
            <w:pPr>
              <w:tabs>
                <w:tab w:val="left" w:pos="0"/>
              </w:tabs>
              <w:rPr>
                <w:rFonts w:ascii="Times New Roman" w:hAnsi="Times New Roman"/>
                <w:sz w:val="24"/>
                <w:szCs w:val="26"/>
              </w:rPr>
            </w:pPr>
          </w:p>
          <w:p w14:paraId="02A8FDD6" w14:textId="77777777" w:rsidR="00EA6FD4" w:rsidRPr="00D75195" w:rsidRDefault="00EA6FD4" w:rsidP="00D35034">
            <w:pPr>
              <w:tabs>
                <w:tab w:val="left" w:pos="0"/>
              </w:tabs>
              <w:rPr>
                <w:rFonts w:ascii="Times New Roman" w:hAnsi="Times New Roman"/>
                <w:sz w:val="24"/>
                <w:szCs w:val="26"/>
              </w:rPr>
            </w:pPr>
          </w:p>
          <w:p w14:paraId="281EB018" w14:textId="77777777" w:rsidR="00EA6FD4" w:rsidRPr="00D75195" w:rsidRDefault="00EA6FD4" w:rsidP="00D35034">
            <w:pPr>
              <w:tabs>
                <w:tab w:val="left" w:pos="0"/>
              </w:tabs>
              <w:rPr>
                <w:rFonts w:ascii="Times New Roman" w:hAnsi="Times New Roman"/>
                <w:sz w:val="24"/>
                <w:szCs w:val="26"/>
              </w:rPr>
            </w:pPr>
          </w:p>
          <w:p w14:paraId="3C5648C9"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 xml:space="preserve">Marital Status </w:t>
            </w:r>
          </w:p>
          <w:p w14:paraId="55331D1C" w14:textId="77777777" w:rsidR="00EA6FD4" w:rsidRPr="00D75195" w:rsidRDefault="00EA6FD4" w:rsidP="00D35034">
            <w:pPr>
              <w:tabs>
                <w:tab w:val="left" w:pos="0"/>
              </w:tabs>
              <w:rPr>
                <w:rFonts w:ascii="Times New Roman" w:hAnsi="Times New Roman"/>
                <w:sz w:val="24"/>
                <w:szCs w:val="26"/>
              </w:rPr>
            </w:pPr>
          </w:p>
          <w:p w14:paraId="24F0B010" w14:textId="77777777" w:rsidR="00EA6FD4" w:rsidRPr="00D75195" w:rsidRDefault="00EA6FD4" w:rsidP="00D35034">
            <w:pPr>
              <w:tabs>
                <w:tab w:val="left" w:pos="0"/>
              </w:tabs>
              <w:rPr>
                <w:rFonts w:ascii="Times New Roman" w:hAnsi="Times New Roman"/>
                <w:sz w:val="24"/>
                <w:szCs w:val="26"/>
              </w:rPr>
            </w:pPr>
          </w:p>
          <w:p w14:paraId="409F1713" w14:textId="77777777" w:rsidR="00EA6FD4" w:rsidRPr="00D75195" w:rsidRDefault="00EA6FD4" w:rsidP="00D35034">
            <w:pPr>
              <w:tabs>
                <w:tab w:val="left" w:pos="0"/>
              </w:tabs>
              <w:rPr>
                <w:rFonts w:ascii="Times New Roman" w:hAnsi="Times New Roman"/>
                <w:sz w:val="24"/>
                <w:szCs w:val="26"/>
              </w:rPr>
            </w:pPr>
          </w:p>
          <w:p w14:paraId="324515C3"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 xml:space="preserve">Educational Qualification </w:t>
            </w:r>
          </w:p>
          <w:p w14:paraId="1F6095DC" w14:textId="77777777" w:rsidR="00EA6FD4" w:rsidRPr="00D75195" w:rsidRDefault="00EA6FD4" w:rsidP="00D35034">
            <w:pPr>
              <w:tabs>
                <w:tab w:val="left" w:pos="0"/>
              </w:tabs>
              <w:rPr>
                <w:rFonts w:ascii="Times New Roman" w:hAnsi="Times New Roman"/>
                <w:sz w:val="24"/>
                <w:szCs w:val="26"/>
              </w:rPr>
            </w:pPr>
          </w:p>
          <w:p w14:paraId="5761DF5A" w14:textId="77777777" w:rsidR="00EA6FD4" w:rsidRPr="00D75195" w:rsidRDefault="00EA6FD4" w:rsidP="00D35034">
            <w:pPr>
              <w:tabs>
                <w:tab w:val="left" w:pos="0"/>
              </w:tabs>
              <w:rPr>
                <w:rFonts w:ascii="Times New Roman" w:hAnsi="Times New Roman"/>
                <w:sz w:val="24"/>
                <w:szCs w:val="26"/>
              </w:rPr>
            </w:pPr>
          </w:p>
          <w:p w14:paraId="60C27601" w14:textId="77777777" w:rsidR="00EA6FD4" w:rsidRPr="00D75195" w:rsidRDefault="00EA6FD4" w:rsidP="00D35034">
            <w:pPr>
              <w:tabs>
                <w:tab w:val="left" w:pos="0"/>
              </w:tabs>
              <w:rPr>
                <w:rFonts w:ascii="Times New Roman" w:eastAsiaTheme="minorEastAsia" w:hAnsi="Times New Roman"/>
                <w:sz w:val="24"/>
                <w:szCs w:val="26"/>
              </w:rPr>
            </w:pPr>
          </w:p>
          <w:p w14:paraId="1F35FD4D"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 xml:space="preserve">Staff Categories </w:t>
            </w:r>
          </w:p>
        </w:tc>
        <w:tc>
          <w:tcPr>
            <w:tcW w:w="3227" w:type="dxa"/>
            <w:vMerge w:val="restart"/>
          </w:tcPr>
          <w:p w14:paraId="75432CE4"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Male</w:t>
            </w:r>
          </w:p>
          <w:p w14:paraId="2D1E1054"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Female</w:t>
            </w:r>
          </w:p>
          <w:p w14:paraId="756536C3" w14:textId="77777777" w:rsidR="00EA6FD4" w:rsidRPr="00D75195" w:rsidRDefault="00EA6FD4" w:rsidP="00D35034">
            <w:pPr>
              <w:tabs>
                <w:tab w:val="left" w:pos="0"/>
              </w:tabs>
              <w:rPr>
                <w:rFonts w:ascii="Times New Roman" w:hAnsi="Times New Roman"/>
                <w:b/>
                <w:sz w:val="24"/>
                <w:szCs w:val="26"/>
              </w:rPr>
            </w:pPr>
            <w:r w:rsidRPr="00D75195">
              <w:rPr>
                <w:rFonts w:ascii="Times New Roman" w:eastAsiaTheme="minorEastAsia" w:hAnsi="Times New Roman"/>
                <w:b/>
                <w:sz w:val="24"/>
                <w:szCs w:val="26"/>
              </w:rPr>
              <w:t>Total</w:t>
            </w:r>
          </w:p>
          <w:p w14:paraId="46F2C549" w14:textId="77777777" w:rsidR="00EA6FD4" w:rsidRPr="00D75195" w:rsidRDefault="00EA6FD4" w:rsidP="00D35034">
            <w:pPr>
              <w:tabs>
                <w:tab w:val="left" w:pos="0"/>
              </w:tabs>
              <w:rPr>
                <w:rFonts w:ascii="Times New Roman" w:hAnsi="Times New Roman"/>
                <w:sz w:val="24"/>
                <w:szCs w:val="26"/>
              </w:rPr>
            </w:pPr>
          </w:p>
          <w:p w14:paraId="6A875177" w14:textId="77777777" w:rsidR="00EA6FD4" w:rsidRPr="00D75195" w:rsidRDefault="00EA6FD4" w:rsidP="00D35034">
            <w:pPr>
              <w:tabs>
                <w:tab w:val="left" w:pos="0"/>
              </w:tabs>
              <w:rPr>
                <w:rFonts w:ascii="Times New Roman" w:hAnsi="Times New Roman"/>
                <w:sz w:val="24"/>
                <w:szCs w:val="24"/>
              </w:rPr>
            </w:pPr>
            <w:r w:rsidRPr="00D75195">
              <w:rPr>
                <w:rFonts w:ascii="Times New Roman" w:eastAsiaTheme="minorEastAsia" w:hAnsi="Times New Roman"/>
                <w:sz w:val="24"/>
                <w:szCs w:val="24"/>
              </w:rPr>
              <w:t>Married</w:t>
            </w:r>
          </w:p>
          <w:p w14:paraId="644D3B2A"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4"/>
              </w:rPr>
              <w:t>Single</w:t>
            </w:r>
          </w:p>
          <w:p w14:paraId="01E39A8B"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Divorced</w:t>
            </w:r>
          </w:p>
          <w:p w14:paraId="13AC89A3"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b/>
                <w:sz w:val="24"/>
                <w:szCs w:val="26"/>
              </w:rPr>
              <w:t>Total</w:t>
            </w:r>
          </w:p>
          <w:p w14:paraId="5D28DC1A" w14:textId="77777777" w:rsidR="00EA6FD4" w:rsidRPr="00D75195" w:rsidRDefault="00EA6FD4" w:rsidP="00D35034">
            <w:pPr>
              <w:tabs>
                <w:tab w:val="left" w:pos="0"/>
              </w:tabs>
              <w:rPr>
                <w:rFonts w:ascii="Times New Roman" w:hAnsi="Times New Roman"/>
                <w:sz w:val="24"/>
                <w:szCs w:val="26"/>
              </w:rPr>
            </w:pPr>
          </w:p>
          <w:p w14:paraId="0390B089" w14:textId="77777777" w:rsidR="00EA6FD4" w:rsidRPr="00D75195" w:rsidRDefault="00EA6FD4" w:rsidP="00D35034">
            <w:pPr>
              <w:tabs>
                <w:tab w:val="left" w:pos="0"/>
              </w:tabs>
              <w:rPr>
                <w:rFonts w:ascii="Times New Roman" w:eastAsiaTheme="minorEastAsia" w:hAnsi="Times New Roman"/>
                <w:sz w:val="24"/>
                <w:szCs w:val="26"/>
              </w:rPr>
            </w:pPr>
            <w:r w:rsidRPr="00D75195">
              <w:rPr>
                <w:rFonts w:ascii="Times New Roman" w:eastAsiaTheme="minorEastAsia" w:hAnsi="Times New Roman"/>
                <w:sz w:val="24"/>
                <w:szCs w:val="26"/>
              </w:rPr>
              <w:t>SSCE/Pry School Leaving Cert.</w:t>
            </w:r>
          </w:p>
          <w:p w14:paraId="60D11823"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OND/NCE</w:t>
            </w:r>
          </w:p>
          <w:p w14:paraId="5097E289"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B.Sc./HND</w:t>
            </w:r>
          </w:p>
          <w:p w14:paraId="6DDA8A38"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 xml:space="preserve">M.Sc./MBA </w:t>
            </w:r>
          </w:p>
          <w:p w14:paraId="73F5681F" w14:textId="77777777" w:rsidR="00EA6FD4" w:rsidRPr="00D75195" w:rsidRDefault="00EA6FD4" w:rsidP="00D35034">
            <w:pPr>
              <w:tabs>
                <w:tab w:val="left" w:pos="0"/>
              </w:tabs>
              <w:rPr>
                <w:rFonts w:ascii="Times New Roman" w:hAnsi="Times New Roman"/>
                <w:sz w:val="24"/>
                <w:szCs w:val="26"/>
              </w:rPr>
            </w:pPr>
            <w:r w:rsidRPr="00D75195">
              <w:rPr>
                <w:rFonts w:ascii="Times New Roman" w:eastAsiaTheme="minorEastAsia" w:hAnsi="Times New Roman"/>
                <w:sz w:val="24"/>
                <w:szCs w:val="26"/>
              </w:rPr>
              <w:t>PhD</w:t>
            </w:r>
          </w:p>
          <w:p w14:paraId="28A86F1D" w14:textId="77777777" w:rsidR="00EA6FD4" w:rsidRPr="00D75195" w:rsidRDefault="00EA6FD4" w:rsidP="00D35034">
            <w:pPr>
              <w:tabs>
                <w:tab w:val="left" w:pos="0"/>
              </w:tabs>
              <w:rPr>
                <w:rFonts w:ascii="Times New Roman" w:hAnsi="Times New Roman"/>
                <w:b/>
                <w:sz w:val="24"/>
                <w:szCs w:val="26"/>
              </w:rPr>
            </w:pPr>
            <w:r w:rsidRPr="00D75195">
              <w:rPr>
                <w:rFonts w:ascii="Times New Roman" w:eastAsiaTheme="minorEastAsia" w:hAnsi="Times New Roman"/>
                <w:b/>
                <w:sz w:val="24"/>
                <w:szCs w:val="26"/>
              </w:rPr>
              <w:t>Total</w:t>
            </w:r>
          </w:p>
          <w:p w14:paraId="60BB7D21" w14:textId="77777777" w:rsidR="00EA6FD4" w:rsidRPr="00D75195" w:rsidRDefault="00EA6FD4" w:rsidP="00D35034">
            <w:pPr>
              <w:tabs>
                <w:tab w:val="left" w:pos="0"/>
              </w:tabs>
              <w:rPr>
                <w:rFonts w:ascii="Times New Roman" w:hAnsi="Times New Roman"/>
                <w:b/>
                <w:sz w:val="24"/>
                <w:szCs w:val="26"/>
              </w:rPr>
            </w:pPr>
          </w:p>
          <w:p w14:paraId="13BC53C7" w14:textId="77777777" w:rsidR="00EA6FD4" w:rsidRPr="00D75195" w:rsidRDefault="00EA6FD4" w:rsidP="00D35034">
            <w:pPr>
              <w:tabs>
                <w:tab w:val="left" w:pos="0"/>
              </w:tabs>
              <w:rPr>
                <w:rFonts w:ascii="Times New Roman" w:hAnsi="Times New Roman"/>
                <w:sz w:val="24"/>
                <w:szCs w:val="26"/>
              </w:rPr>
            </w:pPr>
            <w:r w:rsidRPr="00D75195">
              <w:rPr>
                <w:rFonts w:ascii="Times New Roman" w:hAnsi="Times New Roman"/>
                <w:sz w:val="24"/>
                <w:szCs w:val="26"/>
              </w:rPr>
              <w:t>Academic Staff</w:t>
            </w:r>
          </w:p>
          <w:p w14:paraId="3AE6A547" w14:textId="77777777" w:rsidR="00EA6FD4" w:rsidRPr="00D75195" w:rsidRDefault="00EA6FD4" w:rsidP="00D35034">
            <w:pPr>
              <w:tabs>
                <w:tab w:val="left" w:pos="0"/>
              </w:tabs>
              <w:rPr>
                <w:rFonts w:ascii="Times New Roman" w:hAnsi="Times New Roman"/>
                <w:sz w:val="24"/>
                <w:szCs w:val="26"/>
              </w:rPr>
            </w:pPr>
            <w:r w:rsidRPr="00D75195">
              <w:rPr>
                <w:rFonts w:ascii="Times New Roman" w:hAnsi="Times New Roman"/>
                <w:sz w:val="24"/>
                <w:szCs w:val="26"/>
              </w:rPr>
              <w:t>Non-Academic Staff</w:t>
            </w:r>
          </w:p>
          <w:p w14:paraId="3D5F602C" w14:textId="77777777" w:rsidR="00EA6FD4" w:rsidRPr="00D75195" w:rsidRDefault="00EA6FD4" w:rsidP="00D35034">
            <w:pPr>
              <w:tabs>
                <w:tab w:val="left" w:pos="0"/>
              </w:tabs>
              <w:rPr>
                <w:rFonts w:ascii="Times New Roman" w:hAnsi="Times New Roman"/>
                <w:b/>
                <w:sz w:val="24"/>
                <w:szCs w:val="26"/>
              </w:rPr>
            </w:pPr>
            <w:r w:rsidRPr="00D75195">
              <w:rPr>
                <w:rFonts w:ascii="Times New Roman" w:eastAsiaTheme="minorEastAsia" w:hAnsi="Times New Roman"/>
                <w:b/>
                <w:sz w:val="24"/>
                <w:szCs w:val="26"/>
              </w:rPr>
              <w:t>Total</w:t>
            </w:r>
          </w:p>
        </w:tc>
        <w:tc>
          <w:tcPr>
            <w:tcW w:w="2126" w:type="dxa"/>
          </w:tcPr>
          <w:p w14:paraId="0EF9477D"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123</w:t>
            </w:r>
          </w:p>
          <w:p w14:paraId="0C382F2D"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77</w:t>
            </w:r>
          </w:p>
          <w:p w14:paraId="62767DA1" w14:textId="77777777" w:rsidR="00EA6FD4" w:rsidRPr="00D75195" w:rsidRDefault="00EA6FD4" w:rsidP="00D35034">
            <w:pPr>
              <w:tabs>
                <w:tab w:val="left" w:pos="0"/>
              </w:tabs>
              <w:jc w:val="center"/>
              <w:rPr>
                <w:rFonts w:ascii="Times New Roman" w:hAnsi="Times New Roman"/>
                <w:b/>
                <w:sz w:val="24"/>
                <w:szCs w:val="26"/>
              </w:rPr>
            </w:pPr>
            <w:r w:rsidRPr="00D75195">
              <w:rPr>
                <w:rFonts w:ascii="Times New Roman" w:eastAsiaTheme="minorEastAsia" w:hAnsi="Times New Roman"/>
                <w:b/>
                <w:sz w:val="24"/>
                <w:szCs w:val="26"/>
              </w:rPr>
              <w:t>200</w:t>
            </w:r>
          </w:p>
          <w:p w14:paraId="76BE70BD" w14:textId="77777777" w:rsidR="00EA6FD4" w:rsidRPr="00D75195" w:rsidRDefault="00EA6FD4" w:rsidP="00D35034">
            <w:pPr>
              <w:tabs>
                <w:tab w:val="left" w:pos="0"/>
              </w:tabs>
              <w:jc w:val="center"/>
              <w:rPr>
                <w:rFonts w:ascii="Times New Roman" w:hAnsi="Times New Roman"/>
                <w:b/>
                <w:sz w:val="24"/>
                <w:szCs w:val="26"/>
              </w:rPr>
            </w:pPr>
          </w:p>
        </w:tc>
        <w:tc>
          <w:tcPr>
            <w:tcW w:w="1507" w:type="dxa"/>
          </w:tcPr>
          <w:p w14:paraId="02F7E80B"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61.5%</w:t>
            </w:r>
          </w:p>
          <w:p w14:paraId="7B8D9854"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38.5%</w:t>
            </w:r>
          </w:p>
          <w:p w14:paraId="0219C06A" w14:textId="77777777" w:rsidR="00EA6FD4" w:rsidRPr="00D75195" w:rsidRDefault="00EA6FD4" w:rsidP="00D35034">
            <w:pPr>
              <w:tabs>
                <w:tab w:val="left" w:pos="0"/>
              </w:tabs>
              <w:jc w:val="center"/>
              <w:rPr>
                <w:rFonts w:ascii="Times New Roman" w:hAnsi="Times New Roman"/>
                <w:b/>
                <w:sz w:val="24"/>
              </w:rPr>
            </w:pPr>
            <w:r w:rsidRPr="00D75195">
              <w:rPr>
                <w:rFonts w:ascii="Times New Roman" w:eastAsiaTheme="minorEastAsia" w:hAnsi="Times New Roman"/>
                <w:b/>
                <w:sz w:val="24"/>
              </w:rPr>
              <w:t>100%</w:t>
            </w:r>
          </w:p>
        </w:tc>
      </w:tr>
      <w:tr w:rsidR="00EA6FD4" w:rsidRPr="00D75195" w14:paraId="52A05725" w14:textId="77777777" w:rsidTr="00017F4A">
        <w:trPr>
          <w:trHeight w:val="1861"/>
        </w:trPr>
        <w:tc>
          <w:tcPr>
            <w:tcW w:w="925" w:type="dxa"/>
            <w:vMerge/>
          </w:tcPr>
          <w:p w14:paraId="19EA0A66" w14:textId="77777777" w:rsidR="00EA6FD4" w:rsidRPr="00D75195" w:rsidRDefault="00EA6FD4" w:rsidP="00D35034">
            <w:pPr>
              <w:tabs>
                <w:tab w:val="left" w:pos="0"/>
              </w:tabs>
              <w:rPr>
                <w:rFonts w:ascii="Times New Roman" w:hAnsi="Times New Roman"/>
                <w:sz w:val="24"/>
                <w:szCs w:val="26"/>
              </w:rPr>
            </w:pPr>
          </w:p>
        </w:tc>
        <w:tc>
          <w:tcPr>
            <w:tcW w:w="1377" w:type="dxa"/>
            <w:vMerge/>
          </w:tcPr>
          <w:p w14:paraId="429DABCB" w14:textId="77777777" w:rsidR="00EA6FD4" w:rsidRPr="00D75195" w:rsidRDefault="00EA6FD4" w:rsidP="00D35034">
            <w:pPr>
              <w:tabs>
                <w:tab w:val="left" w:pos="0"/>
              </w:tabs>
              <w:rPr>
                <w:rFonts w:ascii="Times New Roman" w:hAnsi="Times New Roman"/>
                <w:sz w:val="24"/>
                <w:szCs w:val="26"/>
              </w:rPr>
            </w:pPr>
          </w:p>
        </w:tc>
        <w:tc>
          <w:tcPr>
            <w:tcW w:w="3227" w:type="dxa"/>
            <w:vMerge/>
          </w:tcPr>
          <w:p w14:paraId="35D46230" w14:textId="77777777" w:rsidR="00EA6FD4" w:rsidRPr="00D75195" w:rsidRDefault="00EA6FD4" w:rsidP="00D35034">
            <w:pPr>
              <w:tabs>
                <w:tab w:val="left" w:pos="0"/>
              </w:tabs>
              <w:rPr>
                <w:rFonts w:ascii="Times New Roman" w:hAnsi="Times New Roman"/>
                <w:sz w:val="24"/>
                <w:szCs w:val="26"/>
              </w:rPr>
            </w:pPr>
          </w:p>
        </w:tc>
        <w:tc>
          <w:tcPr>
            <w:tcW w:w="2126" w:type="dxa"/>
            <w:tcBorders>
              <w:bottom w:val="nil"/>
            </w:tcBorders>
          </w:tcPr>
          <w:p w14:paraId="2FC7A44E"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147</w:t>
            </w:r>
          </w:p>
          <w:p w14:paraId="18F70826"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46</w:t>
            </w:r>
          </w:p>
          <w:p w14:paraId="58005C0A" w14:textId="77777777" w:rsidR="00EA6FD4" w:rsidRPr="00D75195" w:rsidRDefault="00EA6FD4" w:rsidP="00D35034">
            <w:pPr>
              <w:tabs>
                <w:tab w:val="left" w:pos="0"/>
              </w:tabs>
              <w:jc w:val="center"/>
              <w:rPr>
                <w:rFonts w:ascii="Times New Roman" w:eastAsiaTheme="minorEastAsia" w:hAnsi="Times New Roman"/>
                <w:sz w:val="24"/>
              </w:rPr>
            </w:pPr>
            <w:r w:rsidRPr="00D75195">
              <w:rPr>
                <w:rFonts w:ascii="Times New Roman" w:eastAsiaTheme="minorEastAsia" w:hAnsi="Times New Roman"/>
                <w:sz w:val="24"/>
              </w:rPr>
              <w:t>7</w:t>
            </w:r>
          </w:p>
          <w:p w14:paraId="20D7DB5A" w14:textId="77777777" w:rsidR="00EA6FD4" w:rsidRPr="00D75195" w:rsidRDefault="00EA6FD4" w:rsidP="00D35034">
            <w:pPr>
              <w:tabs>
                <w:tab w:val="left" w:pos="0"/>
              </w:tabs>
              <w:jc w:val="center"/>
              <w:rPr>
                <w:rFonts w:ascii="Times New Roman" w:hAnsi="Times New Roman"/>
                <w:b/>
                <w:sz w:val="24"/>
                <w:szCs w:val="26"/>
              </w:rPr>
            </w:pPr>
            <w:r w:rsidRPr="00D75195">
              <w:rPr>
                <w:rFonts w:ascii="Times New Roman" w:eastAsiaTheme="minorEastAsia" w:hAnsi="Times New Roman"/>
                <w:b/>
                <w:sz w:val="24"/>
                <w:szCs w:val="26"/>
              </w:rPr>
              <w:t>200</w:t>
            </w:r>
          </w:p>
          <w:p w14:paraId="1406DEDE" w14:textId="77777777" w:rsidR="00EA6FD4" w:rsidRPr="00D75195" w:rsidRDefault="00EA6FD4" w:rsidP="00D35034">
            <w:pPr>
              <w:tabs>
                <w:tab w:val="left" w:pos="0"/>
              </w:tabs>
              <w:jc w:val="center"/>
              <w:rPr>
                <w:rFonts w:ascii="Times New Roman" w:hAnsi="Times New Roman"/>
                <w:sz w:val="24"/>
              </w:rPr>
            </w:pPr>
          </w:p>
          <w:p w14:paraId="66A0B5F3"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16</w:t>
            </w:r>
          </w:p>
          <w:p w14:paraId="3E711A2C"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24</w:t>
            </w:r>
          </w:p>
          <w:p w14:paraId="1405DD3C" w14:textId="77777777" w:rsidR="00EA6FD4" w:rsidRPr="00D75195" w:rsidRDefault="00EA6FD4" w:rsidP="00D35034">
            <w:pPr>
              <w:tabs>
                <w:tab w:val="left" w:pos="0"/>
              </w:tabs>
              <w:jc w:val="center"/>
              <w:rPr>
                <w:rFonts w:ascii="Times New Roman" w:hAnsi="Times New Roman"/>
                <w:sz w:val="24"/>
              </w:rPr>
            </w:pPr>
            <w:r w:rsidRPr="00D75195">
              <w:rPr>
                <w:rFonts w:ascii="Times New Roman" w:hAnsi="Times New Roman"/>
                <w:sz w:val="24"/>
              </w:rPr>
              <w:t>32</w:t>
            </w:r>
          </w:p>
          <w:p w14:paraId="4004F2B5" w14:textId="77777777" w:rsidR="00EA6FD4" w:rsidRPr="00D75195" w:rsidRDefault="00EA6FD4" w:rsidP="00D35034">
            <w:pPr>
              <w:tabs>
                <w:tab w:val="left" w:pos="0"/>
              </w:tabs>
              <w:jc w:val="center"/>
              <w:rPr>
                <w:rFonts w:ascii="Times New Roman" w:hAnsi="Times New Roman"/>
                <w:sz w:val="24"/>
              </w:rPr>
            </w:pPr>
            <w:r w:rsidRPr="00D75195">
              <w:rPr>
                <w:rFonts w:ascii="Times New Roman" w:hAnsi="Times New Roman"/>
                <w:sz w:val="24"/>
              </w:rPr>
              <w:t>88</w:t>
            </w:r>
          </w:p>
          <w:p w14:paraId="18DFCE2B" w14:textId="77777777" w:rsidR="00EA6FD4" w:rsidRPr="00D75195" w:rsidRDefault="00EA6FD4" w:rsidP="00D35034">
            <w:pPr>
              <w:tabs>
                <w:tab w:val="left" w:pos="0"/>
              </w:tabs>
              <w:jc w:val="center"/>
              <w:rPr>
                <w:rFonts w:ascii="Times New Roman" w:hAnsi="Times New Roman"/>
                <w:sz w:val="24"/>
              </w:rPr>
            </w:pPr>
            <w:r w:rsidRPr="00D75195">
              <w:rPr>
                <w:rFonts w:ascii="Times New Roman" w:hAnsi="Times New Roman"/>
                <w:sz w:val="24"/>
              </w:rPr>
              <w:t>40</w:t>
            </w:r>
          </w:p>
          <w:p w14:paraId="5CF4F4E0" w14:textId="77777777" w:rsidR="00EA6FD4" w:rsidRPr="00D75195" w:rsidRDefault="00EA6FD4" w:rsidP="00D35034">
            <w:pPr>
              <w:tabs>
                <w:tab w:val="left" w:pos="0"/>
              </w:tabs>
              <w:jc w:val="center"/>
              <w:rPr>
                <w:rFonts w:ascii="Times New Roman" w:hAnsi="Times New Roman"/>
                <w:b/>
                <w:sz w:val="24"/>
                <w:szCs w:val="26"/>
              </w:rPr>
            </w:pPr>
            <w:r w:rsidRPr="00D75195">
              <w:rPr>
                <w:rFonts w:ascii="Times New Roman" w:eastAsiaTheme="minorEastAsia" w:hAnsi="Times New Roman"/>
                <w:b/>
                <w:sz w:val="24"/>
                <w:szCs w:val="26"/>
              </w:rPr>
              <w:t>200</w:t>
            </w:r>
          </w:p>
          <w:p w14:paraId="3C632A7D" w14:textId="77777777" w:rsidR="00EA6FD4" w:rsidRPr="00D75195" w:rsidRDefault="00EA6FD4" w:rsidP="00D35034">
            <w:pPr>
              <w:tabs>
                <w:tab w:val="left" w:pos="0"/>
              </w:tabs>
              <w:jc w:val="center"/>
              <w:rPr>
                <w:rFonts w:ascii="Times New Roman" w:hAnsi="Times New Roman"/>
                <w:b/>
                <w:sz w:val="24"/>
                <w:szCs w:val="26"/>
              </w:rPr>
            </w:pPr>
          </w:p>
          <w:p w14:paraId="4361D394" w14:textId="77777777" w:rsidR="00EA6FD4" w:rsidRPr="00D75195" w:rsidRDefault="00EA6FD4" w:rsidP="00D35034">
            <w:pPr>
              <w:tabs>
                <w:tab w:val="left" w:pos="0"/>
              </w:tabs>
              <w:jc w:val="center"/>
              <w:rPr>
                <w:rFonts w:ascii="Times New Roman" w:hAnsi="Times New Roman"/>
                <w:sz w:val="24"/>
                <w:szCs w:val="26"/>
              </w:rPr>
            </w:pPr>
            <w:r w:rsidRPr="00D75195">
              <w:rPr>
                <w:rFonts w:ascii="Times New Roman" w:hAnsi="Times New Roman"/>
                <w:sz w:val="24"/>
                <w:szCs w:val="26"/>
              </w:rPr>
              <w:t>56</w:t>
            </w:r>
          </w:p>
        </w:tc>
        <w:tc>
          <w:tcPr>
            <w:tcW w:w="1507" w:type="dxa"/>
            <w:tcBorders>
              <w:bottom w:val="nil"/>
            </w:tcBorders>
          </w:tcPr>
          <w:p w14:paraId="1AFEAA43"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73.5%</w:t>
            </w:r>
          </w:p>
          <w:p w14:paraId="36D6897B"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23.0%</w:t>
            </w:r>
          </w:p>
          <w:p w14:paraId="5F6515EA"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3.50%</w:t>
            </w:r>
          </w:p>
          <w:p w14:paraId="440690DE"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b/>
                <w:sz w:val="24"/>
                <w:szCs w:val="26"/>
              </w:rPr>
              <w:t>100%</w:t>
            </w:r>
          </w:p>
          <w:p w14:paraId="4AF06CD7" w14:textId="77777777" w:rsidR="00EA6FD4" w:rsidRPr="00D75195" w:rsidRDefault="00EA6FD4" w:rsidP="00D35034">
            <w:pPr>
              <w:tabs>
                <w:tab w:val="left" w:pos="0"/>
              </w:tabs>
              <w:jc w:val="center"/>
              <w:rPr>
                <w:rFonts w:ascii="Times New Roman" w:hAnsi="Times New Roman"/>
                <w:sz w:val="24"/>
              </w:rPr>
            </w:pPr>
          </w:p>
          <w:p w14:paraId="048C45EE"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8.0%</w:t>
            </w:r>
          </w:p>
          <w:p w14:paraId="14637C6D"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12.0%</w:t>
            </w:r>
          </w:p>
          <w:p w14:paraId="47A92795"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16.0%</w:t>
            </w:r>
          </w:p>
          <w:p w14:paraId="3F604BA2" w14:textId="77777777" w:rsidR="00EA6FD4" w:rsidRPr="00D75195" w:rsidRDefault="00EA6FD4" w:rsidP="00D35034">
            <w:pPr>
              <w:tabs>
                <w:tab w:val="left" w:pos="0"/>
              </w:tabs>
              <w:jc w:val="center"/>
              <w:rPr>
                <w:rFonts w:ascii="Times New Roman" w:eastAsiaTheme="minorEastAsia" w:hAnsi="Times New Roman"/>
                <w:sz w:val="24"/>
              </w:rPr>
            </w:pPr>
            <w:r w:rsidRPr="00D75195">
              <w:rPr>
                <w:rFonts w:ascii="Times New Roman" w:eastAsiaTheme="minorEastAsia" w:hAnsi="Times New Roman"/>
                <w:sz w:val="24"/>
              </w:rPr>
              <w:t>44.0%</w:t>
            </w:r>
          </w:p>
          <w:p w14:paraId="6C424AC9" w14:textId="77777777" w:rsidR="00EA6FD4" w:rsidRPr="00D75195" w:rsidRDefault="00EA6FD4" w:rsidP="00D35034">
            <w:pPr>
              <w:tabs>
                <w:tab w:val="left" w:pos="0"/>
              </w:tabs>
              <w:jc w:val="center"/>
              <w:rPr>
                <w:rFonts w:ascii="Times New Roman" w:eastAsiaTheme="minorEastAsia" w:hAnsi="Times New Roman"/>
                <w:sz w:val="24"/>
              </w:rPr>
            </w:pPr>
            <w:r w:rsidRPr="00D75195">
              <w:rPr>
                <w:rFonts w:ascii="Times New Roman" w:eastAsiaTheme="minorEastAsia" w:hAnsi="Times New Roman"/>
                <w:sz w:val="24"/>
              </w:rPr>
              <w:t>20.0%</w:t>
            </w:r>
          </w:p>
          <w:p w14:paraId="463BDF0E" w14:textId="77777777" w:rsidR="00EA6FD4" w:rsidRPr="00D75195" w:rsidRDefault="00EA6FD4" w:rsidP="00D35034">
            <w:pPr>
              <w:tabs>
                <w:tab w:val="left" w:pos="0"/>
              </w:tabs>
              <w:jc w:val="center"/>
              <w:rPr>
                <w:rFonts w:ascii="Times New Roman" w:eastAsiaTheme="minorEastAsia" w:hAnsi="Times New Roman"/>
                <w:b/>
                <w:sz w:val="24"/>
              </w:rPr>
            </w:pPr>
            <w:r w:rsidRPr="00D75195">
              <w:rPr>
                <w:rFonts w:ascii="Times New Roman" w:eastAsiaTheme="minorEastAsia" w:hAnsi="Times New Roman"/>
                <w:b/>
                <w:sz w:val="24"/>
              </w:rPr>
              <w:t>100.0%</w:t>
            </w:r>
          </w:p>
          <w:p w14:paraId="01E8F46E" w14:textId="77777777" w:rsidR="00EA6FD4" w:rsidRPr="00D75195" w:rsidRDefault="00EA6FD4" w:rsidP="00D35034">
            <w:pPr>
              <w:tabs>
                <w:tab w:val="left" w:pos="0"/>
              </w:tabs>
              <w:jc w:val="center"/>
              <w:rPr>
                <w:rFonts w:ascii="Times New Roman" w:eastAsiaTheme="minorEastAsia" w:hAnsi="Times New Roman"/>
                <w:b/>
                <w:sz w:val="24"/>
              </w:rPr>
            </w:pPr>
          </w:p>
          <w:p w14:paraId="60F5D95B" w14:textId="77777777" w:rsidR="00EA6FD4" w:rsidRPr="00D75195" w:rsidRDefault="00EA6FD4" w:rsidP="00D35034">
            <w:pPr>
              <w:tabs>
                <w:tab w:val="left" w:pos="0"/>
              </w:tabs>
              <w:jc w:val="center"/>
              <w:rPr>
                <w:rFonts w:ascii="Times New Roman" w:hAnsi="Times New Roman"/>
                <w:sz w:val="24"/>
                <w:szCs w:val="26"/>
              </w:rPr>
            </w:pPr>
            <w:r w:rsidRPr="00D75195">
              <w:rPr>
                <w:rFonts w:ascii="Times New Roman" w:hAnsi="Times New Roman"/>
                <w:sz w:val="24"/>
                <w:szCs w:val="26"/>
              </w:rPr>
              <w:t>28.0%</w:t>
            </w:r>
          </w:p>
        </w:tc>
      </w:tr>
      <w:tr w:rsidR="00EA6FD4" w:rsidRPr="00D75195" w14:paraId="3AEE1121" w14:textId="77777777" w:rsidTr="00017F4A">
        <w:trPr>
          <w:trHeight w:val="422"/>
        </w:trPr>
        <w:tc>
          <w:tcPr>
            <w:tcW w:w="925" w:type="dxa"/>
            <w:vMerge/>
            <w:tcBorders>
              <w:bottom w:val="single" w:sz="4" w:space="0" w:color="auto"/>
            </w:tcBorders>
          </w:tcPr>
          <w:p w14:paraId="6C3C042D" w14:textId="77777777" w:rsidR="00EA6FD4" w:rsidRPr="00D75195" w:rsidRDefault="00EA6FD4" w:rsidP="00D35034">
            <w:pPr>
              <w:tabs>
                <w:tab w:val="left" w:pos="0"/>
              </w:tabs>
              <w:rPr>
                <w:rFonts w:ascii="Times New Roman" w:hAnsi="Times New Roman"/>
                <w:sz w:val="24"/>
                <w:szCs w:val="26"/>
              </w:rPr>
            </w:pPr>
          </w:p>
        </w:tc>
        <w:tc>
          <w:tcPr>
            <w:tcW w:w="1377" w:type="dxa"/>
            <w:vMerge/>
            <w:tcBorders>
              <w:bottom w:val="single" w:sz="4" w:space="0" w:color="auto"/>
            </w:tcBorders>
          </w:tcPr>
          <w:p w14:paraId="5579151A" w14:textId="77777777" w:rsidR="00EA6FD4" w:rsidRPr="00D75195" w:rsidRDefault="00EA6FD4" w:rsidP="00D35034">
            <w:pPr>
              <w:tabs>
                <w:tab w:val="left" w:pos="0"/>
              </w:tabs>
              <w:rPr>
                <w:rFonts w:ascii="Times New Roman" w:hAnsi="Times New Roman"/>
                <w:sz w:val="24"/>
                <w:szCs w:val="26"/>
              </w:rPr>
            </w:pPr>
          </w:p>
        </w:tc>
        <w:tc>
          <w:tcPr>
            <w:tcW w:w="3227" w:type="dxa"/>
            <w:vMerge/>
            <w:tcBorders>
              <w:bottom w:val="single" w:sz="4" w:space="0" w:color="auto"/>
            </w:tcBorders>
          </w:tcPr>
          <w:p w14:paraId="212B6FDF" w14:textId="77777777" w:rsidR="00EA6FD4" w:rsidRPr="00D75195" w:rsidRDefault="00EA6FD4" w:rsidP="00D35034">
            <w:pPr>
              <w:tabs>
                <w:tab w:val="left" w:pos="0"/>
              </w:tabs>
              <w:rPr>
                <w:rFonts w:ascii="Times New Roman" w:hAnsi="Times New Roman"/>
                <w:b/>
                <w:sz w:val="24"/>
                <w:szCs w:val="26"/>
              </w:rPr>
            </w:pPr>
          </w:p>
        </w:tc>
        <w:tc>
          <w:tcPr>
            <w:tcW w:w="2126" w:type="dxa"/>
            <w:tcBorders>
              <w:bottom w:val="single" w:sz="4" w:space="0" w:color="auto"/>
            </w:tcBorders>
          </w:tcPr>
          <w:p w14:paraId="1A6F874B" w14:textId="77777777" w:rsidR="00EA6FD4" w:rsidRPr="00D75195" w:rsidRDefault="00EA6FD4" w:rsidP="00D35034">
            <w:pPr>
              <w:tabs>
                <w:tab w:val="left" w:pos="0"/>
              </w:tabs>
              <w:jc w:val="center"/>
              <w:rPr>
                <w:rFonts w:ascii="Times New Roman" w:hAnsi="Times New Roman"/>
                <w:sz w:val="24"/>
              </w:rPr>
            </w:pPr>
            <w:r w:rsidRPr="00D75195">
              <w:rPr>
                <w:rFonts w:ascii="Times New Roman" w:hAnsi="Times New Roman"/>
                <w:sz w:val="24"/>
              </w:rPr>
              <w:t>144</w:t>
            </w:r>
          </w:p>
          <w:p w14:paraId="43A61473" w14:textId="77777777" w:rsidR="00EA6FD4" w:rsidRPr="00D75195" w:rsidRDefault="00EA6FD4" w:rsidP="00D35034">
            <w:pPr>
              <w:tabs>
                <w:tab w:val="left" w:pos="0"/>
              </w:tabs>
              <w:jc w:val="center"/>
              <w:rPr>
                <w:rFonts w:ascii="Times New Roman" w:hAnsi="Times New Roman"/>
                <w:b/>
                <w:sz w:val="24"/>
              </w:rPr>
            </w:pPr>
            <w:r w:rsidRPr="00D75195">
              <w:rPr>
                <w:rFonts w:ascii="Times New Roman" w:eastAsiaTheme="minorEastAsia" w:hAnsi="Times New Roman"/>
                <w:b/>
                <w:sz w:val="24"/>
              </w:rPr>
              <w:t>200</w:t>
            </w:r>
          </w:p>
        </w:tc>
        <w:tc>
          <w:tcPr>
            <w:tcW w:w="1507" w:type="dxa"/>
            <w:tcBorders>
              <w:bottom w:val="single" w:sz="4" w:space="0" w:color="auto"/>
            </w:tcBorders>
          </w:tcPr>
          <w:p w14:paraId="556B4F33" w14:textId="77777777" w:rsidR="00EA6FD4" w:rsidRPr="00D75195" w:rsidRDefault="00EA6FD4" w:rsidP="00D35034">
            <w:pPr>
              <w:tabs>
                <w:tab w:val="left" w:pos="0"/>
              </w:tabs>
              <w:jc w:val="center"/>
              <w:rPr>
                <w:rFonts w:ascii="Times New Roman" w:hAnsi="Times New Roman"/>
                <w:sz w:val="24"/>
              </w:rPr>
            </w:pPr>
            <w:r w:rsidRPr="00D75195">
              <w:rPr>
                <w:rFonts w:ascii="Times New Roman" w:eastAsiaTheme="minorEastAsia" w:hAnsi="Times New Roman"/>
                <w:sz w:val="24"/>
              </w:rPr>
              <w:t>73.0%</w:t>
            </w:r>
          </w:p>
          <w:p w14:paraId="10CA460D" w14:textId="77777777" w:rsidR="00EA6FD4" w:rsidRPr="00D75195" w:rsidRDefault="00EA6FD4" w:rsidP="00D35034">
            <w:pPr>
              <w:tabs>
                <w:tab w:val="left" w:pos="0"/>
              </w:tabs>
              <w:jc w:val="center"/>
              <w:rPr>
                <w:rFonts w:ascii="Times New Roman" w:hAnsi="Times New Roman"/>
                <w:b/>
                <w:sz w:val="24"/>
              </w:rPr>
            </w:pPr>
            <w:r w:rsidRPr="00D75195">
              <w:rPr>
                <w:rFonts w:ascii="Times New Roman" w:eastAsiaTheme="minorEastAsia" w:hAnsi="Times New Roman"/>
                <w:b/>
                <w:sz w:val="24"/>
              </w:rPr>
              <w:t>100.0%</w:t>
            </w:r>
          </w:p>
        </w:tc>
      </w:tr>
    </w:tbl>
    <w:p w14:paraId="504724D2" w14:textId="1ABB5737" w:rsidR="0035198B" w:rsidRDefault="00104101" w:rsidP="00017F4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Source: </w:t>
      </w:r>
      <w:r w:rsidR="00017F4A" w:rsidRPr="00017F4A">
        <w:rPr>
          <w:rFonts w:ascii="Times New Roman" w:eastAsia="Times New Roman" w:hAnsi="Times New Roman" w:cs="Times New Roman"/>
          <w:i w:val="0"/>
          <w:color w:val="000000"/>
          <w:sz w:val="22"/>
          <w:szCs w:val="22"/>
        </w:rPr>
        <w:t>Actual Field Work</w:t>
      </w:r>
      <w:r w:rsidR="00017F4A">
        <w:rPr>
          <w:rFonts w:ascii="Times New Roman" w:eastAsia="Times New Roman" w:hAnsi="Times New Roman" w:cs="Times New Roman"/>
          <w:i w:val="0"/>
          <w:color w:val="000000"/>
          <w:sz w:val="22"/>
          <w:szCs w:val="22"/>
        </w:rPr>
        <w:t xml:space="preserve"> (</w:t>
      </w:r>
      <w:r w:rsidR="00017F4A" w:rsidRPr="00017F4A">
        <w:rPr>
          <w:rFonts w:ascii="Times New Roman" w:eastAsia="Times New Roman" w:hAnsi="Times New Roman" w:cs="Times New Roman"/>
          <w:i w:val="0"/>
          <w:color w:val="000000"/>
          <w:sz w:val="22"/>
          <w:szCs w:val="22"/>
        </w:rPr>
        <w:t>2023</w:t>
      </w:r>
      <w:r w:rsidR="00017F4A">
        <w:rPr>
          <w:rFonts w:ascii="Times New Roman" w:eastAsia="Times New Roman" w:hAnsi="Times New Roman" w:cs="Times New Roman"/>
          <w:i w:val="0"/>
          <w:color w:val="000000"/>
          <w:sz w:val="22"/>
          <w:szCs w:val="22"/>
        </w:rPr>
        <w:t>)</w:t>
      </w:r>
      <w:r w:rsidR="00017F4A" w:rsidRPr="00017F4A">
        <w:rPr>
          <w:rFonts w:ascii="Times New Roman" w:eastAsia="Times New Roman" w:hAnsi="Times New Roman" w:cs="Times New Roman"/>
          <w:i w:val="0"/>
          <w:color w:val="000000"/>
          <w:sz w:val="22"/>
          <w:szCs w:val="22"/>
        </w:rPr>
        <w:t xml:space="preserve"> </w:t>
      </w:r>
    </w:p>
    <w:p w14:paraId="200D9D3E" w14:textId="45561935" w:rsidR="00017F4A" w:rsidRDefault="00017F4A" w:rsidP="00017F4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F618F4E" w14:textId="77777777" w:rsidR="00017F4A" w:rsidRDefault="00017F4A" w:rsidP="00017F4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7F4A">
        <w:rPr>
          <w:rFonts w:ascii="Times New Roman" w:eastAsia="Times New Roman" w:hAnsi="Times New Roman" w:cs="Times New Roman"/>
          <w:i w:val="0"/>
          <w:color w:val="000000"/>
          <w:sz w:val="24"/>
          <w:szCs w:val="24"/>
        </w:rPr>
        <w:t>The results in Table 2 showed that 123(61.5%) of the respondents are males while 77(38.5%) are females.  It was revealed that 147(73.5%) and 46(23%) of the respondents are married and single respectively while the remaining respondents representing 7(3.5%), are divorced. The educational qualification revealed that 16(8%) and 24(12%) of the respondents had obtained SSCE/Primary School Leaving Certificate and OND/NCE degrees respectively while 32(16%) and 88(44%) had obtained B.Sc./HND and M.Sc./MBA degrees respectively.  The remaining respondents representing 40(20%) had obtained PhD</w:t>
      </w:r>
    </w:p>
    <w:p w14:paraId="1311DD40" w14:textId="4E9C1CC8" w:rsidR="00017F4A" w:rsidRPr="00017F4A" w:rsidRDefault="00017F4A" w:rsidP="00017F4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7F4A">
        <w:rPr>
          <w:rFonts w:ascii="Times New Roman" w:eastAsia="Times New Roman" w:hAnsi="Times New Roman" w:cs="Times New Roman"/>
          <w:i w:val="0"/>
          <w:color w:val="000000"/>
          <w:sz w:val="24"/>
          <w:szCs w:val="24"/>
        </w:rPr>
        <w:t>Furthermore, it was shown that 56(28%) of the respondents are academic staff while 144(73%) are non-academic staff.  Interestingly, the bio-data of the respondents revealed that majority of the respondents had obtained higher qualification (B.Sc./HND, M.Sc./MBA, and PhD), hence are deemed knowledgeable and be able to provide suitable answers to the questionnaire.</w:t>
      </w:r>
    </w:p>
    <w:p w14:paraId="57FD4BBF" w14:textId="77777777" w:rsidR="0035198B" w:rsidRDefault="0035198B" w:rsidP="00017F4A">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p>
    <w:p w14:paraId="2B4FCDCF" w14:textId="7CC654FF" w:rsidR="0035198B" w:rsidRDefault="00017F4A">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FF0000"/>
          <w:sz w:val="24"/>
          <w:szCs w:val="24"/>
        </w:rPr>
      </w:pPr>
      <w:r w:rsidRPr="00017F4A">
        <w:rPr>
          <w:rFonts w:ascii="Times New Roman" w:eastAsia="Times New Roman" w:hAnsi="Times New Roman" w:cs="Times New Roman"/>
          <w:b/>
          <w:i w:val="0"/>
          <w:color w:val="000000"/>
          <w:sz w:val="24"/>
          <w:szCs w:val="24"/>
        </w:rPr>
        <w:t>Table 3</w:t>
      </w:r>
      <w:r>
        <w:rPr>
          <w:rFonts w:ascii="Times New Roman" w:eastAsia="Times New Roman" w:hAnsi="Times New Roman" w:cs="Times New Roman"/>
          <w:b/>
          <w:i w:val="0"/>
          <w:color w:val="000000"/>
          <w:sz w:val="24"/>
          <w:szCs w:val="24"/>
        </w:rPr>
        <w:t xml:space="preserve">. </w:t>
      </w:r>
      <w:r w:rsidRPr="00017F4A">
        <w:rPr>
          <w:rFonts w:ascii="Times New Roman" w:eastAsia="Times New Roman" w:hAnsi="Times New Roman" w:cs="Times New Roman"/>
          <w:b/>
          <w:i w:val="0"/>
          <w:color w:val="000000"/>
          <w:sz w:val="24"/>
          <w:szCs w:val="24"/>
        </w:rPr>
        <w:t>Descriptive Statistics of Human Resource Policies and Employees’ Attitude</w:t>
      </w:r>
      <w:r w:rsidR="00104101">
        <w:rPr>
          <w:rFonts w:ascii="Times New Roman" w:eastAsia="Times New Roman" w:hAnsi="Times New Roman" w:cs="Times New Roman"/>
          <w:b/>
          <w:i w:val="0"/>
          <w:color w:val="000000"/>
          <w:sz w:val="24"/>
          <w:szCs w:val="24"/>
        </w:rPr>
        <w:t xml:space="preserve"> </w:t>
      </w:r>
    </w:p>
    <w:tbl>
      <w:tblPr>
        <w:tblStyle w:val="MediumList11"/>
        <w:tblW w:w="9072" w:type="dxa"/>
        <w:tblInd w:w="108" w:type="dxa"/>
        <w:tblLayout w:type="fixed"/>
        <w:tblLook w:val="0000" w:firstRow="0" w:lastRow="0" w:firstColumn="0" w:lastColumn="0" w:noHBand="0" w:noVBand="0"/>
      </w:tblPr>
      <w:tblGrid>
        <w:gridCol w:w="3447"/>
        <w:gridCol w:w="1798"/>
        <w:gridCol w:w="1985"/>
        <w:gridCol w:w="1842"/>
      </w:tblGrid>
      <w:tr w:rsidR="00017F4A" w:rsidRPr="00D75195" w14:paraId="0356D7EE" w14:textId="77777777" w:rsidTr="00017F4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3447" w:type="dxa"/>
            <w:tcBorders>
              <w:bottom w:val="single" w:sz="4" w:space="0" w:color="auto"/>
            </w:tcBorders>
            <w:shd w:val="clear" w:color="auto" w:fill="auto"/>
          </w:tcPr>
          <w:p w14:paraId="45AA0410" w14:textId="77777777" w:rsidR="00017F4A" w:rsidRPr="00D75195" w:rsidRDefault="00017F4A" w:rsidP="00D35034">
            <w:pPr>
              <w:widowControl w:val="0"/>
              <w:autoSpaceDE w:val="0"/>
              <w:autoSpaceDN w:val="0"/>
              <w:adjustRightInd w:val="0"/>
              <w:spacing w:line="360" w:lineRule="auto"/>
              <w:rPr>
                <w:rFonts w:ascii="Times New Roman" w:hAnsi="Times New Roman" w:cs="Arial"/>
                <w:b/>
                <w:color w:val="auto"/>
                <w:sz w:val="24"/>
                <w:szCs w:val="18"/>
              </w:rPr>
            </w:pPr>
            <w:r w:rsidRPr="00D75195">
              <w:rPr>
                <w:rFonts w:ascii="Times New Roman" w:hAnsi="Times New Roman" w:cs="Arial"/>
                <w:b/>
                <w:color w:val="auto"/>
                <w:sz w:val="24"/>
                <w:szCs w:val="18"/>
              </w:rPr>
              <w:t xml:space="preserve">Parameters </w:t>
            </w:r>
          </w:p>
        </w:tc>
        <w:tc>
          <w:tcPr>
            <w:tcW w:w="1798" w:type="dxa"/>
            <w:tcBorders>
              <w:bottom w:val="single" w:sz="4" w:space="0" w:color="auto"/>
            </w:tcBorders>
            <w:shd w:val="clear" w:color="auto" w:fill="auto"/>
          </w:tcPr>
          <w:p w14:paraId="266AC03E" w14:textId="77777777" w:rsidR="00017F4A" w:rsidRPr="00D75195" w:rsidRDefault="00017F4A" w:rsidP="00D35034">
            <w:pPr>
              <w:widowControl w:val="0"/>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Arial"/>
                <w:b/>
                <w:color w:val="auto"/>
                <w:sz w:val="24"/>
                <w:szCs w:val="18"/>
              </w:rPr>
            </w:pPr>
            <w:r w:rsidRPr="00D75195">
              <w:rPr>
                <w:rFonts w:ascii="Times New Roman" w:hAnsi="Times New Roman" w:cs="Arial"/>
                <w:b/>
                <w:color w:val="auto"/>
                <w:sz w:val="24"/>
                <w:szCs w:val="18"/>
              </w:rPr>
              <w:t>ETT</w:t>
            </w:r>
          </w:p>
        </w:tc>
        <w:tc>
          <w:tcPr>
            <w:cnfStyle w:val="000010000000" w:firstRow="0" w:lastRow="0" w:firstColumn="0" w:lastColumn="0" w:oddVBand="1" w:evenVBand="0" w:oddHBand="0" w:evenHBand="0" w:firstRowFirstColumn="0" w:firstRowLastColumn="0" w:lastRowFirstColumn="0" w:lastRowLastColumn="0"/>
            <w:tcW w:w="1985" w:type="dxa"/>
            <w:tcBorders>
              <w:bottom w:val="single" w:sz="4" w:space="0" w:color="auto"/>
            </w:tcBorders>
            <w:shd w:val="clear" w:color="auto" w:fill="auto"/>
          </w:tcPr>
          <w:p w14:paraId="685DC99C" w14:textId="77777777" w:rsidR="00017F4A" w:rsidRPr="00D75195" w:rsidRDefault="00017F4A" w:rsidP="00D35034">
            <w:pPr>
              <w:widowControl w:val="0"/>
              <w:autoSpaceDE w:val="0"/>
              <w:autoSpaceDN w:val="0"/>
              <w:adjustRightInd w:val="0"/>
              <w:spacing w:line="360" w:lineRule="auto"/>
              <w:jc w:val="right"/>
              <w:rPr>
                <w:rFonts w:ascii="Times New Roman" w:hAnsi="Times New Roman" w:cs="Arial"/>
                <w:b/>
                <w:color w:val="auto"/>
                <w:sz w:val="24"/>
                <w:szCs w:val="18"/>
              </w:rPr>
            </w:pPr>
            <w:r w:rsidRPr="00D75195">
              <w:rPr>
                <w:rFonts w:ascii="Times New Roman" w:hAnsi="Times New Roman" w:cs="Arial"/>
                <w:b/>
                <w:color w:val="auto"/>
                <w:sz w:val="24"/>
                <w:szCs w:val="18"/>
              </w:rPr>
              <w:t>STD</w:t>
            </w:r>
          </w:p>
        </w:tc>
        <w:tc>
          <w:tcPr>
            <w:tcW w:w="1842" w:type="dxa"/>
            <w:tcBorders>
              <w:bottom w:val="single" w:sz="4" w:space="0" w:color="auto"/>
            </w:tcBorders>
            <w:shd w:val="clear" w:color="auto" w:fill="auto"/>
          </w:tcPr>
          <w:p w14:paraId="710C63A0" w14:textId="77777777" w:rsidR="00017F4A" w:rsidRPr="00D75195" w:rsidRDefault="00017F4A" w:rsidP="00D35034">
            <w:pPr>
              <w:widowControl w:val="0"/>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Arial"/>
                <w:b/>
                <w:color w:val="auto"/>
                <w:sz w:val="24"/>
                <w:szCs w:val="18"/>
              </w:rPr>
            </w:pPr>
            <w:r w:rsidRPr="00D75195">
              <w:rPr>
                <w:rFonts w:ascii="Times New Roman" w:hAnsi="Times New Roman" w:cs="Arial"/>
                <w:b/>
                <w:color w:val="auto"/>
                <w:sz w:val="24"/>
                <w:szCs w:val="18"/>
              </w:rPr>
              <w:t>SRS</w:t>
            </w:r>
          </w:p>
        </w:tc>
      </w:tr>
      <w:tr w:rsidR="00017F4A" w:rsidRPr="00D75195" w14:paraId="49C0767D" w14:textId="77777777" w:rsidTr="00017F4A">
        <w:trPr>
          <w:trHeight w:val="225"/>
        </w:trPr>
        <w:tc>
          <w:tcPr>
            <w:cnfStyle w:val="000010000000" w:firstRow="0" w:lastRow="0" w:firstColumn="0" w:lastColumn="0" w:oddVBand="1" w:evenVBand="0" w:oddHBand="0" w:evenHBand="0" w:firstRowFirstColumn="0" w:firstRowLastColumn="0" w:lastRowFirstColumn="0" w:lastRowLastColumn="0"/>
            <w:tcW w:w="3447" w:type="dxa"/>
            <w:tcBorders>
              <w:top w:val="single" w:sz="4" w:space="0" w:color="auto"/>
            </w:tcBorders>
            <w:shd w:val="clear" w:color="auto" w:fill="auto"/>
          </w:tcPr>
          <w:p w14:paraId="35A68108"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Mean</w:t>
            </w:r>
          </w:p>
        </w:tc>
        <w:tc>
          <w:tcPr>
            <w:tcW w:w="1798" w:type="dxa"/>
            <w:tcBorders>
              <w:top w:val="single" w:sz="4" w:space="0" w:color="auto"/>
            </w:tcBorders>
            <w:shd w:val="clear" w:color="auto" w:fill="auto"/>
          </w:tcPr>
          <w:p w14:paraId="4FB0D2E4"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2.5420</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auto"/>
            </w:tcBorders>
            <w:shd w:val="clear" w:color="auto" w:fill="auto"/>
          </w:tcPr>
          <w:p w14:paraId="4D975D81" w14:textId="77777777" w:rsidR="00017F4A" w:rsidRPr="00D75195" w:rsidRDefault="00017F4A" w:rsidP="00D35034">
            <w:pPr>
              <w:spacing w:line="360" w:lineRule="auto"/>
              <w:jc w:val="right"/>
              <w:rPr>
                <w:rFonts w:ascii="Times New Roman" w:hAnsi="Times New Roman"/>
                <w:color w:val="auto"/>
                <w:sz w:val="24"/>
                <w:szCs w:val="24"/>
              </w:rPr>
            </w:pPr>
            <w:r w:rsidRPr="00D75195">
              <w:rPr>
                <w:rFonts w:ascii="Times New Roman" w:hAnsi="Times New Roman"/>
                <w:color w:val="auto"/>
                <w:sz w:val="24"/>
              </w:rPr>
              <w:t>2.6111</w:t>
            </w:r>
          </w:p>
        </w:tc>
        <w:tc>
          <w:tcPr>
            <w:tcW w:w="1842" w:type="dxa"/>
            <w:tcBorders>
              <w:top w:val="single" w:sz="4" w:space="0" w:color="auto"/>
            </w:tcBorders>
            <w:shd w:val="clear" w:color="auto" w:fill="auto"/>
          </w:tcPr>
          <w:p w14:paraId="42EAEE30"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2.8143</w:t>
            </w:r>
          </w:p>
        </w:tc>
      </w:tr>
      <w:tr w:rsidR="00017F4A" w:rsidRPr="00D75195" w14:paraId="1D868F1A" w14:textId="77777777" w:rsidTr="00017F4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3447" w:type="dxa"/>
            <w:shd w:val="clear" w:color="auto" w:fill="auto"/>
          </w:tcPr>
          <w:p w14:paraId="778E6516"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lastRenderedPageBreak/>
              <w:t>Standard Deviation</w:t>
            </w:r>
          </w:p>
        </w:tc>
        <w:tc>
          <w:tcPr>
            <w:tcW w:w="1798" w:type="dxa"/>
            <w:shd w:val="clear" w:color="auto" w:fill="auto"/>
          </w:tcPr>
          <w:p w14:paraId="2CC8E85E" w14:textId="77777777" w:rsidR="00017F4A" w:rsidRPr="00D75195" w:rsidRDefault="00017F4A" w:rsidP="00D3503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0.5112</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32871CDD" w14:textId="77777777" w:rsidR="00017F4A" w:rsidRPr="00D75195" w:rsidRDefault="00017F4A" w:rsidP="00D35034">
            <w:pPr>
              <w:spacing w:line="360" w:lineRule="auto"/>
              <w:jc w:val="right"/>
              <w:rPr>
                <w:rFonts w:ascii="Times New Roman" w:hAnsi="Times New Roman"/>
                <w:color w:val="auto"/>
                <w:sz w:val="24"/>
                <w:szCs w:val="24"/>
              </w:rPr>
            </w:pPr>
            <w:r w:rsidRPr="00D75195">
              <w:rPr>
                <w:rFonts w:ascii="Times New Roman" w:hAnsi="Times New Roman"/>
                <w:color w:val="auto"/>
                <w:sz w:val="24"/>
              </w:rPr>
              <w:t>0.5420</w:t>
            </w:r>
          </w:p>
        </w:tc>
        <w:tc>
          <w:tcPr>
            <w:tcW w:w="1842" w:type="dxa"/>
            <w:shd w:val="clear" w:color="auto" w:fill="auto"/>
          </w:tcPr>
          <w:p w14:paraId="046B2567" w14:textId="77777777" w:rsidR="00017F4A" w:rsidRPr="00D75195" w:rsidRDefault="00017F4A" w:rsidP="00D3503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0.6001</w:t>
            </w:r>
          </w:p>
        </w:tc>
      </w:tr>
      <w:tr w:rsidR="00017F4A" w:rsidRPr="00D75195" w14:paraId="18A45200" w14:textId="77777777" w:rsidTr="00017F4A">
        <w:trPr>
          <w:trHeight w:val="225"/>
        </w:trPr>
        <w:tc>
          <w:tcPr>
            <w:cnfStyle w:val="000010000000" w:firstRow="0" w:lastRow="0" w:firstColumn="0" w:lastColumn="0" w:oddVBand="1" w:evenVBand="0" w:oddHBand="0" w:evenHBand="0" w:firstRowFirstColumn="0" w:firstRowLastColumn="0" w:lastRowFirstColumn="0" w:lastRowLastColumn="0"/>
            <w:tcW w:w="3447" w:type="dxa"/>
            <w:shd w:val="clear" w:color="auto" w:fill="auto"/>
          </w:tcPr>
          <w:p w14:paraId="4E2C9224"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Minimum Value</w:t>
            </w:r>
          </w:p>
        </w:tc>
        <w:tc>
          <w:tcPr>
            <w:tcW w:w="1798" w:type="dxa"/>
            <w:shd w:val="clear" w:color="auto" w:fill="auto"/>
          </w:tcPr>
          <w:p w14:paraId="1EEF43AD"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1</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5C03FA18" w14:textId="77777777" w:rsidR="00017F4A" w:rsidRPr="00D75195" w:rsidRDefault="00017F4A" w:rsidP="00D35034">
            <w:pPr>
              <w:spacing w:line="360" w:lineRule="auto"/>
              <w:jc w:val="right"/>
              <w:rPr>
                <w:rFonts w:ascii="Times New Roman" w:hAnsi="Times New Roman"/>
                <w:color w:val="auto"/>
                <w:sz w:val="24"/>
                <w:szCs w:val="24"/>
              </w:rPr>
            </w:pPr>
            <w:r w:rsidRPr="00D75195">
              <w:rPr>
                <w:rFonts w:ascii="Times New Roman" w:hAnsi="Times New Roman"/>
                <w:color w:val="auto"/>
                <w:sz w:val="24"/>
              </w:rPr>
              <w:t>1</w:t>
            </w:r>
          </w:p>
        </w:tc>
        <w:tc>
          <w:tcPr>
            <w:tcW w:w="1842" w:type="dxa"/>
            <w:shd w:val="clear" w:color="auto" w:fill="auto"/>
          </w:tcPr>
          <w:p w14:paraId="1F9E580B"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1</w:t>
            </w:r>
          </w:p>
        </w:tc>
      </w:tr>
      <w:tr w:rsidR="00017F4A" w:rsidRPr="00D75195" w14:paraId="6D5A125E" w14:textId="77777777" w:rsidTr="00017F4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3447" w:type="dxa"/>
            <w:shd w:val="clear" w:color="auto" w:fill="auto"/>
          </w:tcPr>
          <w:p w14:paraId="72EA7FB9"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Maximum Value</w:t>
            </w:r>
          </w:p>
        </w:tc>
        <w:tc>
          <w:tcPr>
            <w:tcW w:w="1798" w:type="dxa"/>
            <w:shd w:val="clear" w:color="auto" w:fill="auto"/>
          </w:tcPr>
          <w:p w14:paraId="2932BF1D" w14:textId="77777777" w:rsidR="00017F4A" w:rsidRPr="00D75195" w:rsidRDefault="00017F4A" w:rsidP="00D3503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5</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1ADA8C63" w14:textId="77777777" w:rsidR="00017F4A" w:rsidRPr="00D75195" w:rsidRDefault="00017F4A" w:rsidP="00D35034">
            <w:pPr>
              <w:spacing w:line="360" w:lineRule="auto"/>
              <w:jc w:val="right"/>
              <w:rPr>
                <w:rFonts w:ascii="Times New Roman" w:hAnsi="Times New Roman"/>
                <w:color w:val="auto"/>
                <w:sz w:val="24"/>
                <w:szCs w:val="24"/>
              </w:rPr>
            </w:pPr>
            <w:r w:rsidRPr="00D75195">
              <w:rPr>
                <w:rFonts w:ascii="Times New Roman" w:hAnsi="Times New Roman"/>
                <w:color w:val="auto"/>
                <w:sz w:val="24"/>
              </w:rPr>
              <w:t>5</w:t>
            </w:r>
          </w:p>
        </w:tc>
        <w:tc>
          <w:tcPr>
            <w:tcW w:w="1842" w:type="dxa"/>
            <w:shd w:val="clear" w:color="auto" w:fill="auto"/>
          </w:tcPr>
          <w:p w14:paraId="4D486511" w14:textId="77777777" w:rsidR="00017F4A" w:rsidRPr="00D75195" w:rsidRDefault="00017F4A" w:rsidP="00D3503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5</w:t>
            </w:r>
          </w:p>
        </w:tc>
      </w:tr>
      <w:tr w:rsidR="00017F4A" w:rsidRPr="00D75195" w14:paraId="629DFF82" w14:textId="77777777" w:rsidTr="00017F4A">
        <w:trPr>
          <w:trHeight w:val="225"/>
        </w:trPr>
        <w:tc>
          <w:tcPr>
            <w:cnfStyle w:val="000010000000" w:firstRow="0" w:lastRow="0" w:firstColumn="0" w:lastColumn="0" w:oddVBand="1" w:evenVBand="0" w:oddHBand="0" w:evenHBand="0" w:firstRowFirstColumn="0" w:firstRowLastColumn="0" w:lastRowFirstColumn="0" w:lastRowLastColumn="0"/>
            <w:tcW w:w="3447" w:type="dxa"/>
            <w:shd w:val="clear" w:color="auto" w:fill="auto"/>
          </w:tcPr>
          <w:p w14:paraId="337F8E25"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Observations</w:t>
            </w:r>
          </w:p>
        </w:tc>
        <w:tc>
          <w:tcPr>
            <w:tcW w:w="1798" w:type="dxa"/>
            <w:shd w:val="clear" w:color="auto" w:fill="auto"/>
          </w:tcPr>
          <w:p w14:paraId="3F7CEDCB" w14:textId="77777777" w:rsidR="00017F4A" w:rsidRPr="00D75195" w:rsidRDefault="00017F4A" w:rsidP="00D35034">
            <w:pPr>
              <w:widowControl w:val="0"/>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Arial"/>
                <w:color w:val="auto"/>
                <w:sz w:val="24"/>
                <w:szCs w:val="18"/>
              </w:rPr>
            </w:pPr>
            <w:r w:rsidRPr="00D75195">
              <w:rPr>
                <w:rFonts w:ascii="Times New Roman" w:hAnsi="Times New Roman" w:cs="Arial"/>
                <w:color w:val="auto"/>
                <w:sz w:val="24"/>
                <w:szCs w:val="18"/>
              </w:rPr>
              <w:t>200</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tcPr>
          <w:p w14:paraId="36BB621C" w14:textId="77777777" w:rsidR="00017F4A" w:rsidRPr="00D75195" w:rsidRDefault="00017F4A" w:rsidP="00D35034">
            <w:pPr>
              <w:widowControl w:val="0"/>
              <w:autoSpaceDE w:val="0"/>
              <w:autoSpaceDN w:val="0"/>
              <w:adjustRightInd w:val="0"/>
              <w:spacing w:line="360" w:lineRule="auto"/>
              <w:jc w:val="right"/>
              <w:rPr>
                <w:rFonts w:ascii="Times New Roman" w:hAnsi="Times New Roman" w:cs="Arial"/>
                <w:color w:val="auto"/>
                <w:sz w:val="24"/>
                <w:szCs w:val="18"/>
              </w:rPr>
            </w:pPr>
            <w:r w:rsidRPr="00D75195">
              <w:rPr>
                <w:rFonts w:ascii="Times New Roman" w:hAnsi="Times New Roman" w:cs="Arial"/>
                <w:color w:val="auto"/>
                <w:sz w:val="24"/>
                <w:szCs w:val="18"/>
              </w:rPr>
              <w:t>200</w:t>
            </w:r>
          </w:p>
        </w:tc>
        <w:tc>
          <w:tcPr>
            <w:tcW w:w="1842" w:type="dxa"/>
            <w:shd w:val="clear" w:color="auto" w:fill="auto"/>
          </w:tcPr>
          <w:p w14:paraId="4DAF8C16" w14:textId="77777777" w:rsidR="00017F4A" w:rsidRPr="00D75195" w:rsidRDefault="00017F4A" w:rsidP="00D35034">
            <w:pPr>
              <w:widowControl w:val="0"/>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Arial"/>
                <w:color w:val="auto"/>
                <w:sz w:val="24"/>
                <w:szCs w:val="18"/>
              </w:rPr>
            </w:pPr>
            <w:r w:rsidRPr="00D75195">
              <w:rPr>
                <w:rFonts w:ascii="Times New Roman" w:hAnsi="Times New Roman" w:cs="Arial"/>
                <w:color w:val="auto"/>
                <w:sz w:val="24"/>
                <w:szCs w:val="18"/>
              </w:rPr>
              <w:t>200</w:t>
            </w:r>
          </w:p>
        </w:tc>
      </w:tr>
    </w:tbl>
    <w:p w14:paraId="0AB74B8B" w14:textId="2238D2B2" w:rsidR="0035198B" w:rsidRDefault="00104101">
      <w:pPr>
        <w:spacing w:after="0" w:line="240" w:lineRule="auto"/>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 xml:space="preserve">Source: </w:t>
      </w:r>
      <w:r w:rsidR="00017F4A" w:rsidRPr="00017F4A">
        <w:rPr>
          <w:rFonts w:ascii="Times New Roman" w:eastAsia="Times New Roman" w:hAnsi="Times New Roman" w:cs="Times New Roman"/>
          <w:i w:val="0"/>
          <w:sz w:val="22"/>
          <w:szCs w:val="22"/>
        </w:rPr>
        <w:t>Actual Field Work (2023)</w:t>
      </w:r>
    </w:p>
    <w:p w14:paraId="2CC96390" w14:textId="58AE9B3E" w:rsidR="0035198B" w:rsidRDefault="0035198B">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290377A1" w14:textId="72E89CA1" w:rsidR="00017F4A" w:rsidRPr="00017F4A" w:rsidRDefault="00017F4A" w:rsidP="00017F4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7F4A">
        <w:rPr>
          <w:rFonts w:ascii="Times New Roman" w:eastAsia="Times New Roman" w:hAnsi="Times New Roman" w:cs="Times New Roman"/>
          <w:i w:val="0"/>
          <w:color w:val="000000"/>
          <w:sz w:val="24"/>
          <w:szCs w:val="24"/>
        </w:rPr>
        <w:t xml:space="preserve">The descriptive statistics showed that employees’ attitude (ETT) had a mean score of 2.5420 with a corresponding standard deviation value of 0.5112. The dimensions of human resource policies of staff training and development (STD) had mean score of 2.6111 and corresponding standard deviation value of 0.5420 while staff recruitment and selection (SRS) had a mean score of 2.8143 with a corresponding standard deviation value of 0.6001.  </w:t>
      </w:r>
    </w:p>
    <w:p w14:paraId="3D868E90" w14:textId="60CDB4F0" w:rsidR="00017F4A" w:rsidRDefault="00017F4A" w:rsidP="00017F4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7F4A">
        <w:rPr>
          <w:rFonts w:ascii="Times New Roman" w:eastAsia="Times New Roman" w:hAnsi="Times New Roman" w:cs="Times New Roman"/>
          <w:i w:val="0"/>
          <w:color w:val="000000"/>
          <w:sz w:val="24"/>
          <w:szCs w:val="24"/>
        </w:rPr>
        <w:t xml:space="preserve">The result implies that respondents’ perception on HR policies and employees’ attitude in FUPRE are not too disperse from each other and that most likely they share similar viewpoints on the research theme. Mean scores for HR policies dimensions and employees’ attitude clearly shows that all the respondents supported that the research instrument can be used to assess the relationship between HR policies and employees’ attitude.  </w:t>
      </w:r>
    </w:p>
    <w:p w14:paraId="0524CE33" w14:textId="70073545" w:rsidR="00017F4A" w:rsidRDefault="00017F4A" w:rsidP="00017F4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8DB8821" w14:textId="3904D4B9" w:rsidR="00017F4A" w:rsidRDefault="00017F4A" w:rsidP="00017F4A">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017F4A">
        <w:rPr>
          <w:rFonts w:ascii="Times New Roman" w:eastAsia="Times New Roman" w:hAnsi="Times New Roman" w:cs="Times New Roman"/>
          <w:b/>
          <w:i w:val="0"/>
          <w:color w:val="000000"/>
          <w:sz w:val="24"/>
          <w:szCs w:val="24"/>
        </w:rPr>
        <w:t>Table 4. Correlation Results for HR Policies and Employees’ Attitude</w:t>
      </w:r>
    </w:p>
    <w:tbl>
      <w:tblPr>
        <w:tblStyle w:val="MediumList11"/>
        <w:tblW w:w="0" w:type="auto"/>
        <w:tblInd w:w="108" w:type="dxa"/>
        <w:tblLayout w:type="fixed"/>
        <w:tblLook w:val="0000" w:firstRow="0" w:lastRow="0" w:firstColumn="0" w:lastColumn="0" w:noHBand="0" w:noVBand="0"/>
      </w:tblPr>
      <w:tblGrid>
        <w:gridCol w:w="4962"/>
        <w:gridCol w:w="1701"/>
        <w:gridCol w:w="1275"/>
        <w:gridCol w:w="1134"/>
      </w:tblGrid>
      <w:tr w:rsidR="00017F4A" w:rsidRPr="00D75195" w14:paraId="4750881D" w14:textId="77777777" w:rsidTr="00D35034">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4962" w:type="dxa"/>
            <w:tcBorders>
              <w:bottom w:val="single" w:sz="4" w:space="0" w:color="auto"/>
            </w:tcBorders>
            <w:shd w:val="clear" w:color="auto" w:fill="auto"/>
          </w:tcPr>
          <w:p w14:paraId="12F58FCB" w14:textId="77777777" w:rsidR="00017F4A" w:rsidRPr="00D75195" w:rsidRDefault="00017F4A" w:rsidP="00D35034">
            <w:pPr>
              <w:widowControl w:val="0"/>
              <w:autoSpaceDE w:val="0"/>
              <w:autoSpaceDN w:val="0"/>
              <w:adjustRightInd w:val="0"/>
              <w:spacing w:line="360" w:lineRule="auto"/>
              <w:rPr>
                <w:rFonts w:ascii="Times New Roman" w:hAnsi="Times New Roman" w:cs="Arial"/>
                <w:b/>
                <w:color w:val="auto"/>
                <w:sz w:val="24"/>
                <w:szCs w:val="18"/>
              </w:rPr>
            </w:pPr>
            <w:r w:rsidRPr="00D75195">
              <w:rPr>
                <w:rFonts w:ascii="Times New Roman" w:hAnsi="Times New Roman" w:cs="Arial"/>
                <w:b/>
                <w:color w:val="auto"/>
                <w:sz w:val="24"/>
                <w:szCs w:val="18"/>
              </w:rPr>
              <w:t xml:space="preserve">Parameters </w:t>
            </w:r>
          </w:p>
        </w:tc>
        <w:tc>
          <w:tcPr>
            <w:tcW w:w="1701" w:type="dxa"/>
            <w:tcBorders>
              <w:bottom w:val="single" w:sz="4" w:space="0" w:color="auto"/>
            </w:tcBorders>
            <w:shd w:val="clear" w:color="auto" w:fill="auto"/>
          </w:tcPr>
          <w:p w14:paraId="719A2D58" w14:textId="77777777" w:rsidR="00017F4A" w:rsidRPr="00D75195" w:rsidRDefault="00017F4A" w:rsidP="00D35034">
            <w:pPr>
              <w:widowControl w:val="0"/>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Arial"/>
                <w:b/>
                <w:color w:val="auto"/>
                <w:sz w:val="24"/>
                <w:szCs w:val="18"/>
              </w:rPr>
            </w:pPr>
            <w:r w:rsidRPr="00D75195">
              <w:rPr>
                <w:rFonts w:ascii="Times New Roman" w:hAnsi="Times New Roman" w:cs="Arial"/>
                <w:b/>
                <w:color w:val="auto"/>
                <w:sz w:val="24"/>
                <w:szCs w:val="18"/>
              </w:rPr>
              <w:t>ETT</w:t>
            </w:r>
          </w:p>
        </w:tc>
        <w:tc>
          <w:tcPr>
            <w:cnfStyle w:val="000010000000" w:firstRow="0" w:lastRow="0" w:firstColumn="0" w:lastColumn="0" w:oddVBand="1" w:evenVBand="0" w:oddHBand="0" w:evenHBand="0" w:firstRowFirstColumn="0" w:firstRowLastColumn="0" w:lastRowFirstColumn="0" w:lastRowLastColumn="0"/>
            <w:tcW w:w="1275" w:type="dxa"/>
            <w:tcBorders>
              <w:bottom w:val="single" w:sz="4" w:space="0" w:color="auto"/>
            </w:tcBorders>
            <w:shd w:val="clear" w:color="auto" w:fill="auto"/>
          </w:tcPr>
          <w:p w14:paraId="42CA7790" w14:textId="77777777" w:rsidR="00017F4A" w:rsidRPr="00D75195" w:rsidRDefault="00017F4A" w:rsidP="00D35034">
            <w:pPr>
              <w:widowControl w:val="0"/>
              <w:autoSpaceDE w:val="0"/>
              <w:autoSpaceDN w:val="0"/>
              <w:adjustRightInd w:val="0"/>
              <w:spacing w:line="360" w:lineRule="auto"/>
              <w:jc w:val="right"/>
              <w:rPr>
                <w:rFonts w:ascii="Times New Roman" w:hAnsi="Times New Roman" w:cs="Arial"/>
                <w:b/>
                <w:color w:val="auto"/>
                <w:sz w:val="24"/>
                <w:szCs w:val="18"/>
              </w:rPr>
            </w:pPr>
            <w:r w:rsidRPr="00D75195">
              <w:rPr>
                <w:rFonts w:ascii="Times New Roman" w:hAnsi="Times New Roman" w:cs="Arial"/>
                <w:b/>
                <w:color w:val="auto"/>
                <w:sz w:val="24"/>
                <w:szCs w:val="18"/>
              </w:rPr>
              <w:t>STD</w:t>
            </w:r>
          </w:p>
        </w:tc>
        <w:tc>
          <w:tcPr>
            <w:tcW w:w="1134" w:type="dxa"/>
            <w:tcBorders>
              <w:bottom w:val="single" w:sz="4" w:space="0" w:color="auto"/>
            </w:tcBorders>
            <w:shd w:val="clear" w:color="auto" w:fill="auto"/>
          </w:tcPr>
          <w:p w14:paraId="6C59AD0C" w14:textId="77777777" w:rsidR="00017F4A" w:rsidRPr="00D75195" w:rsidRDefault="00017F4A" w:rsidP="00D35034">
            <w:pPr>
              <w:widowControl w:val="0"/>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Arial"/>
                <w:b/>
                <w:color w:val="auto"/>
                <w:sz w:val="24"/>
                <w:szCs w:val="18"/>
              </w:rPr>
            </w:pPr>
            <w:r w:rsidRPr="00D75195">
              <w:rPr>
                <w:rFonts w:ascii="Times New Roman" w:hAnsi="Times New Roman" w:cs="Arial"/>
                <w:b/>
                <w:color w:val="auto"/>
                <w:sz w:val="24"/>
                <w:szCs w:val="18"/>
              </w:rPr>
              <w:t>SRS</w:t>
            </w:r>
          </w:p>
        </w:tc>
      </w:tr>
      <w:tr w:rsidR="00017F4A" w:rsidRPr="00D75195" w14:paraId="794CC79A" w14:textId="77777777" w:rsidTr="00D35034">
        <w:trPr>
          <w:trHeight w:val="225"/>
        </w:trPr>
        <w:tc>
          <w:tcPr>
            <w:cnfStyle w:val="000010000000" w:firstRow="0" w:lastRow="0" w:firstColumn="0" w:lastColumn="0" w:oddVBand="1" w:evenVBand="0" w:oddHBand="0" w:evenHBand="0" w:firstRowFirstColumn="0" w:firstRowLastColumn="0" w:lastRowFirstColumn="0" w:lastRowLastColumn="0"/>
            <w:tcW w:w="4962" w:type="dxa"/>
            <w:tcBorders>
              <w:top w:val="single" w:sz="4" w:space="0" w:color="auto"/>
            </w:tcBorders>
            <w:shd w:val="clear" w:color="auto" w:fill="auto"/>
          </w:tcPr>
          <w:p w14:paraId="7782A9F5"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Employees’ Attitude (ETT)</w:t>
            </w:r>
          </w:p>
        </w:tc>
        <w:tc>
          <w:tcPr>
            <w:tcW w:w="1701" w:type="dxa"/>
            <w:tcBorders>
              <w:top w:val="single" w:sz="4" w:space="0" w:color="auto"/>
            </w:tcBorders>
            <w:shd w:val="clear" w:color="auto" w:fill="auto"/>
          </w:tcPr>
          <w:p w14:paraId="6ABF0BA5"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1.0000</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auto"/>
            </w:tcBorders>
            <w:shd w:val="clear" w:color="auto" w:fill="auto"/>
          </w:tcPr>
          <w:p w14:paraId="3E2EABA8" w14:textId="77777777" w:rsidR="00017F4A" w:rsidRPr="00D75195" w:rsidRDefault="00017F4A" w:rsidP="00D35034">
            <w:pPr>
              <w:spacing w:line="360" w:lineRule="auto"/>
              <w:jc w:val="right"/>
              <w:rPr>
                <w:rFonts w:ascii="Times New Roman" w:hAnsi="Times New Roman"/>
                <w:color w:val="auto"/>
                <w:sz w:val="24"/>
                <w:szCs w:val="24"/>
              </w:rPr>
            </w:pPr>
          </w:p>
        </w:tc>
        <w:tc>
          <w:tcPr>
            <w:tcW w:w="1134" w:type="dxa"/>
            <w:tcBorders>
              <w:top w:val="single" w:sz="4" w:space="0" w:color="auto"/>
            </w:tcBorders>
            <w:shd w:val="clear" w:color="auto" w:fill="auto"/>
          </w:tcPr>
          <w:p w14:paraId="1F7C2965"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017F4A" w:rsidRPr="00D75195" w14:paraId="17623249" w14:textId="77777777" w:rsidTr="00D35034">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4962" w:type="dxa"/>
            <w:shd w:val="clear" w:color="auto" w:fill="auto"/>
          </w:tcPr>
          <w:p w14:paraId="11925CD4"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Staff Training and Development (STD)</w:t>
            </w:r>
          </w:p>
        </w:tc>
        <w:tc>
          <w:tcPr>
            <w:tcW w:w="1701" w:type="dxa"/>
            <w:shd w:val="clear" w:color="auto" w:fill="auto"/>
          </w:tcPr>
          <w:p w14:paraId="36FFEA7D" w14:textId="77777777" w:rsidR="00017F4A" w:rsidRPr="00D75195" w:rsidRDefault="00017F4A" w:rsidP="00D3503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0.0417</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12D37D1A" w14:textId="77777777" w:rsidR="00017F4A" w:rsidRPr="00D75195" w:rsidRDefault="00017F4A" w:rsidP="00D35034">
            <w:pPr>
              <w:spacing w:line="360" w:lineRule="auto"/>
              <w:jc w:val="right"/>
              <w:rPr>
                <w:rFonts w:ascii="Times New Roman" w:hAnsi="Times New Roman"/>
                <w:color w:val="auto"/>
                <w:sz w:val="24"/>
                <w:szCs w:val="24"/>
              </w:rPr>
            </w:pPr>
            <w:r w:rsidRPr="00D75195">
              <w:rPr>
                <w:rFonts w:ascii="Times New Roman" w:hAnsi="Times New Roman"/>
                <w:color w:val="auto"/>
                <w:sz w:val="24"/>
              </w:rPr>
              <w:t>1.0000</w:t>
            </w:r>
          </w:p>
        </w:tc>
        <w:tc>
          <w:tcPr>
            <w:tcW w:w="1134" w:type="dxa"/>
            <w:shd w:val="clear" w:color="auto" w:fill="auto"/>
          </w:tcPr>
          <w:p w14:paraId="5673110E" w14:textId="77777777" w:rsidR="00017F4A" w:rsidRPr="00D75195" w:rsidRDefault="00017F4A" w:rsidP="00D3503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r>
      <w:tr w:rsidR="00017F4A" w:rsidRPr="00D75195" w14:paraId="3C99977E" w14:textId="77777777" w:rsidTr="00D35034">
        <w:trPr>
          <w:trHeight w:val="225"/>
        </w:trPr>
        <w:tc>
          <w:tcPr>
            <w:cnfStyle w:val="000010000000" w:firstRow="0" w:lastRow="0" w:firstColumn="0" w:lastColumn="0" w:oddVBand="1" w:evenVBand="0" w:oddHBand="0" w:evenHBand="0" w:firstRowFirstColumn="0" w:firstRowLastColumn="0" w:lastRowFirstColumn="0" w:lastRowLastColumn="0"/>
            <w:tcW w:w="4962" w:type="dxa"/>
            <w:shd w:val="clear" w:color="auto" w:fill="auto"/>
          </w:tcPr>
          <w:p w14:paraId="2D2FD916" w14:textId="77777777" w:rsidR="00017F4A" w:rsidRPr="00D75195" w:rsidRDefault="00017F4A" w:rsidP="00D35034">
            <w:pPr>
              <w:widowControl w:val="0"/>
              <w:autoSpaceDE w:val="0"/>
              <w:autoSpaceDN w:val="0"/>
              <w:adjustRightInd w:val="0"/>
              <w:spacing w:line="360" w:lineRule="auto"/>
              <w:jc w:val="both"/>
              <w:rPr>
                <w:rFonts w:ascii="Times New Roman" w:hAnsi="Times New Roman" w:cs="Arial"/>
                <w:color w:val="auto"/>
                <w:sz w:val="24"/>
                <w:szCs w:val="18"/>
              </w:rPr>
            </w:pPr>
            <w:r w:rsidRPr="00D75195">
              <w:rPr>
                <w:rFonts w:ascii="Times New Roman" w:hAnsi="Times New Roman" w:cs="Arial"/>
                <w:color w:val="auto"/>
                <w:sz w:val="24"/>
                <w:szCs w:val="18"/>
              </w:rPr>
              <w:t>Staff Recruitment and Selection (SRS)</w:t>
            </w:r>
          </w:p>
        </w:tc>
        <w:tc>
          <w:tcPr>
            <w:tcW w:w="1701" w:type="dxa"/>
            <w:shd w:val="clear" w:color="auto" w:fill="auto"/>
          </w:tcPr>
          <w:p w14:paraId="1FA7EE2C"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0.0503</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868C4E9" w14:textId="77777777" w:rsidR="00017F4A" w:rsidRPr="00D75195" w:rsidRDefault="00017F4A" w:rsidP="00D35034">
            <w:pPr>
              <w:spacing w:line="360" w:lineRule="auto"/>
              <w:jc w:val="right"/>
              <w:rPr>
                <w:rFonts w:ascii="Times New Roman" w:hAnsi="Times New Roman"/>
                <w:color w:val="auto"/>
                <w:sz w:val="24"/>
                <w:szCs w:val="24"/>
              </w:rPr>
            </w:pPr>
            <w:r w:rsidRPr="00D75195">
              <w:rPr>
                <w:rFonts w:ascii="Times New Roman" w:hAnsi="Times New Roman"/>
                <w:color w:val="auto"/>
                <w:sz w:val="24"/>
              </w:rPr>
              <w:t>0.0422</w:t>
            </w:r>
          </w:p>
        </w:tc>
        <w:tc>
          <w:tcPr>
            <w:tcW w:w="1134" w:type="dxa"/>
            <w:shd w:val="clear" w:color="auto" w:fill="auto"/>
          </w:tcPr>
          <w:p w14:paraId="3656D797" w14:textId="77777777" w:rsidR="00017F4A" w:rsidRPr="00D75195" w:rsidRDefault="00017F4A" w:rsidP="00D3503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75195">
              <w:rPr>
                <w:rFonts w:ascii="Times New Roman" w:hAnsi="Times New Roman"/>
                <w:color w:val="auto"/>
                <w:sz w:val="24"/>
              </w:rPr>
              <w:t>1.0000</w:t>
            </w:r>
          </w:p>
        </w:tc>
      </w:tr>
    </w:tbl>
    <w:p w14:paraId="2A391D0F" w14:textId="77944A4A" w:rsidR="00017F4A" w:rsidRDefault="00017F4A" w:rsidP="00017F4A">
      <w:pPr>
        <w:spacing w:after="0" w:line="240" w:lineRule="auto"/>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 xml:space="preserve">Source: </w:t>
      </w:r>
      <w:r w:rsidRPr="00017F4A">
        <w:rPr>
          <w:rFonts w:ascii="Times New Roman" w:eastAsia="Times New Roman" w:hAnsi="Times New Roman" w:cs="Times New Roman"/>
          <w:i w:val="0"/>
          <w:sz w:val="22"/>
          <w:szCs w:val="22"/>
        </w:rPr>
        <w:t>Actual Field Work (202</w:t>
      </w:r>
      <w:r>
        <w:rPr>
          <w:rFonts w:ascii="Times New Roman" w:eastAsia="Times New Roman" w:hAnsi="Times New Roman" w:cs="Times New Roman"/>
          <w:i w:val="0"/>
          <w:sz w:val="22"/>
          <w:szCs w:val="22"/>
        </w:rPr>
        <w:t xml:space="preserve">2) </w:t>
      </w:r>
    </w:p>
    <w:p w14:paraId="6C1C9745" w14:textId="77777777" w:rsidR="00017F4A" w:rsidRDefault="00017F4A" w:rsidP="00017F4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35149300" w14:textId="5FE4DEFC" w:rsidR="00017F4A" w:rsidRDefault="00017F4A" w:rsidP="00017F4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17F4A">
        <w:rPr>
          <w:rFonts w:ascii="Times New Roman" w:eastAsia="Times New Roman" w:hAnsi="Times New Roman" w:cs="Times New Roman"/>
          <w:i w:val="0"/>
          <w:color w:val="000000"/>
          <w:sz w:val="24"/>
          <w:szCs w:val="24"/>
        </w:rPr>
        <w:t>The Pearson correlation result showed that the HR policies dimensions (STD and SRS) are positively related with employees’ attitude (ETT).  Besides, Pearson correlation coefficients showed no two independent variables were correlated perfectly; hence the nonexistence of multicollinearity in the empirical models of HR policies and employees’ attitude since all the dimensions of HR policies did not exceed 0.8.</w:t>
      </w:r>
    </w:p>
    <w:p w14:paraId="775A9A7D" w14:textId="69E5A3CB" w:rsidR="00017F4A" w:rsidRDefault="00017F4A" w:rsidP="00017F4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3433857" w14:textId="77777777" w:rsidR="00017F4A" w:rsidRPr="00017F4A" w:rsidRDefault="00017F4A" w:rsidP="00017F4A">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017F4A">
        <w:rPr>
          <w:rFonts w:ascii="Times New Roman" w:eastAsia="Times New Roman" w:hAnsi="Times New Roman" w:cs="Times New Roman"/>
          <w:b/>
          <w:bCs/>
          <w:i w:val="0"/>
          <w:color w:val="000000"/>
          <w:sz w:val="24"/>
          <w:szCs w:val="24"/>
        </w:rPr>
        <w:t>Test of Hypotheses</w:t>
      </w:r>
    </w:p>
    <w:p w14:paraId="1BF51BDA" w14:textId="25AD1CC6" w:rsidR="00017F4A" w:rsidRDefault="00017F4A" w:rsidP="00017F4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17F4A">
        <w:rPr>
          <w:rFonts w:ascii="Times New Roman" w:eastAsia="Times New Roman" w:hAnsi="Times New Roman" w:cs="Times New Roman"/>
          <w:i w:val="0"/>
          <w:color w:val="000000"/>
          <w:sz w:val="24"/>
          <w:szCs w:val="24"/>
        </w:rPr>
        <w:t>Ho1:</w:t>
      </w:r>
      <w:r w:rsidRPr="00017F4A">
        <w:rPr>
          <w:rFonts w:ascii="Times New Roman" w:eastAsia="Times New Roman" w:hAnsi="Times New Roman" w:cs="Times New Roman"/>
          <w:i w:val="0"/>
          <w:color w:val="000000"/>
          <w:sz w:val="24"/>
          <w:szCs w:val="24"/>
        </w:rPr>
        <w:tab/>
        <w:t xml:space="preserve">Human resource recruitment and selection policy have no significant influence on </w:t>
      </w:r>
      <w:r w:rsidRPr="00017F4A">
        <w:rPr>
          <w:rFonts w:ascii="Times New Roman" w:eastAsia="Times New Roman" w:hAnsi="Times New Roman" w:cs="Times New Roman"/>
          <w:i w:val="0"/>
          <w:color w:val="000000"/>
          <w:sz w:val="24"/>
          <w:szCs w:val="24"/>
        </w:rPr>
        <w:tab/>
        <w:t>employees’ attitude</w:t>
      </w:r>
    </w:p>
    <w:p w14:paraId="7D359EA9" w14:textId="77777777" w:rsidR="007570EA" w:rsidRDefault="007570EA" w:rsidP="00017F4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68373CD" w14:textId="2B153190" w:rsidR="00017F4A" w:rsidRPr="007570EA" w:rsidRDefault="007570EA" w:rsidP="007570EA">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017F4A">
        <w:rPr>
          <w:rFonts w:ascii="Times New Roman" w:eastAsia="Times New Roman" w:hAnsi="Times New Roman" w:cs="Times New Roman"/>
          <w:b/>
          <w:i w:val="0"/>
          <w:color w:val="000000"/>
          <w:sz w:val="24"/>
          <w:szCs w:val="24"/>
        </w:rPr>
        <w:t xml:space="preserve">Table </w:t>
      </w:r>
      <w:r>
        <w:rPr>
          <w:rFonts w:ascii="Times New Roman" w:eastAsia="Times New Roman" w:hAnsi="Times New Roman" w:cs="Times New Roman"/>
          <w:b/>
          <w:i w:val="0"/>
          <w:color w:val="000000"/>
          <w:sz w:val="24"/>
          <w:szCs w:val="24"/>
        </w:rPr>
        <w:t>5</w:t>
      </w:r>
      <w:r w:rsidRPr="00017F4A">
        <w:rPr>
          <w:rFonts w:ascii="Times New Roman" w:eastAsia="Times New Roman" w:hAnsi="Times New Roman" w:cs="Times New Roman"/>
          <w:b/>
          <w:i w:val="0"/>
          <w:color w:val="000000"/>
          <w:sz w:val="24"/>
          <w:szCs w:val="24"/>
        </w:rPr>
        <w:t xml:space="preserve">. </w:t>
      </w:r>
      <w:r w:rsidRPr="007570EA">
        <w:rPr>
          <w:rFonts w:ascii="Times New Roman" w:eastAsia="Times New Roman" w:hAnsi="Times New Roman" w:cs="Times New Roman"/>
          <w:b/>
          <w:i w:val="0"/>
          <w:color w:val="000000"/>
          <w:sz w:val="24"/>
          <w:szCs w:val="24"/>
        </w:rPr>
        <w:t>Linear Regression Result for Human Resource Recruitment and Selection Policy and Employees’ Attitude in FUPRE</w:t>
      </w:r>
    </w:p>
    <w:tbl>
      <w:tblPr>
        <w:tblW w:w="9040" w:type="dxa"/>
        <w:tblInd w:w="108" w:type="dxa"/>
        <w:tblBorders>
          <w:top w:val="single" w:sz="12" w:space="0" w:color="000000"/>
          <w:bottom w:val="single" w:sz="12" w:space="0" w:color="000000"/>
          <w:insideH w:val="single" w:sz="12" w:space="0" w:color="000000"/>
        </w:tblBorders>
        <w:tblLook w:val="00A0" w:firstRow="1" w:lastRow="0" w:firstColumn="1" w:lastColumn="0" w:noHBand="0" w:noVBand="0"/>
      </w:tblPr>
      <w:tblGrid>
        <w:gridCol w:w="1667"/>
        <w:gridCol w:w="1555"/>
        <w:gridCol w:w="1482"/>
        <w:gridCol w:w="1509"/>
        <w:gridCol w:w="1444"/>
        <w:gridCol w:w="1383"/>
      </w:tblGrid>
      <w:tr w:rsidR="00017F4A" w:rsidRPr="00017F4A" w14:paraId="2B0A836A" w14:textId="77777777" w:rsidTr="00D35034">
        <w:trPr>
          <w:trHeight w:val="315"/>
        </w:trPr>
        <w:tc>
          <w:tcPr>
            <w:tcW w:w="9040" w:type="dxa"/>
            <w:gridSpan w:val="6"/>
            <w:tcBorders>
              <w:bottom w:val="single" w:sz="12" w:space="0" w:color="000000"/>
            </w:tcBorders>
          </w:tcPr>
          <w:p w14:paraId="75AA8DB0" w14:textId="77777777" w:rsidR="00017F4A" w:rsidRPr="00017F4A" w:rsidRDefault="00017F4A" w:rsidP="00D35034">
            <w:pPr>
              <w:spacing w:after="0" w:line="240" w:lineRule="auto"/>
              <w:jc w:val="both"/>
              <w:rPr>
                <w:rFonts w:ascii="Times New Roman" w:hAnsi="Times New Roman"/>
                <w:b/>
                <w:bCs/>
                <w:i w:val="0"/>
                <w:iCs w:val="0"/>
                <w:sz w:val="24"/>
                <w:szCs w:val="24"/>
              </w:rPr>
            </w:pPr>
            <w:r w:rsidRPr="00017F4A">
              <w:rPr>
                <w:rFonts w:ascii="Times New Roman" w:hAnsi="Times New Roman"/>
                <w:b/>
                <w:bCs/>
                <w:i w:val="0"/>
                <w:iCs w:val="0"/>
                <w:sz w:val="24"/>
                <w:szCs w:val="24"/>
              </w:rPr>
              <w:t>Model Summary</w:t>
            </w:r>
          </w:p>
        </w:tc>
      </w:tr>
      <w:tr w:rsidR="00017F4A" w:rsidRPr="007570EA" w14:paraId="73B00603" w14:textId="77777777" w:rsidTr="00D35034">
        <w:trPr>
          <w:trHeight w:val="315"/>
        </w:trPr>
        <w:tc>
          <w:tcPr>
            <w:tcW w:w="1667" w:type="dxa"/>
            <w:tcBorders>
              <w:bottom w:val="nil"/>
            </w:tcBorders>
          </w:tcPr>
          <w:p w14:paraId="4D603154" w14:textId="77777777" w:rsidR="00017F4A" w:rsidRPr="007570EA" w:rsidRDefault="00017F4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t>Model 1</w:t>
            </w:r>
          </w:p>
        </w:tc>
        <w:tc>
          <w:tcPr>
            <w:tcW w:w="1555" w:type="dxa"/>
            <w:tcBorders>
              <w:bottom w:val="nil"/>
            </w:tcBorders>
          </w:tcPr>
          <w:p w14:paraId="7E5149B7"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R</w:t>
            </w:r>
          </w:p>
        </w:tc>
        <w:tc>
          <w:tcPr>
            <w:tcW w:w="1482" w:type="dxa"/>
            <w:tcBorders>
              <w:bottom w:val="nil"/>
            </w:tcBorders>
          </w:tcPr>
          <w:p w14:paraId="0F85E865" w14:textId="77777777" w:rsidR="00017F4A" w:rsidRPr="007570EA" w:rsidRDefault="00017F4A" w:rsidP="00D35034">
            <w:pPr>
              <w:spacing w:after="0" w:line="240" w:lineRule="auto"/>
              <w:jc w:val="center"/>
              <w:rPr>
                <w:rFonts w:ascii="Times New Roman" w:hAnsi="Times New Roman"/>
                <w:b/>
                <w:bCs/>
                <w:i w:val="0"/>
                <w:iCs w:val="0"/>
                <w:sz w:val="24"/>
                <w:szCs w:val="24"/>
                <w:vertAlign w:val="superscript"/>
              </w:rPr>
            </w:pPr>
            <w:r w:rsidRPr="007570EA">
              <w:rPr>
                <w:rFonts w:ascii="Times New Roman" w:hAnsi="Times New Roman"/>
                <w:b/>
                <w:bCs/>
                <w:i w:val="0"/>
                <w:iCs w:val="0"/>
                <w:sz w:val="24"/>
                <w:szCs w:val="24"/>
              </w:rPr>
              <w:t>R</w:t>
            </w:r>
            <w:r w:rsidRPr="007570EA">
              <w:rPr>
                <w:rFonts w:ascii="Times New Roman" w:hAnsi="Times New Roman"/>
                <w:b/>
                <w:bCs/>
                <w:i w:val="0"/>
                <w:iCs w:val="0"/>
                <w:sz w:val="24"/>
                <w:szCs w:val="24"/>
                <w:vertAlign w:val="superscript"/>
              </w:rPr>
              <w:t>2</w:t>
            </w:r>
          </w:p>
        </w:tc>
        <w:tc>
          <w:tcPr>
            <w:tcW w:w="1509" w:type="dxa"/>
            <w:tcBorders>
              <w:bottom w:val="nil"/>
            </w:tcBorders>
          </w:tcPr>
          <w:p w14:paraId="1F31285C" w14:textId="77777777" w:rsidR="00017F4A" w:rsidRPr="007570EA" w:rsidRDefault="00017F4A" w:rsidP="00D35034">
            <w:pPr>
              <w:spacing w:after="0" w:line="240" w:lineRule="auto"/>
              <w:jc w:val="center"/>
              <w:rPr>
                <w:rFonts w:ascii="Times New Roman" w:hAnsi="Times New Roman"/>
                <w:b/>
                <w:bCs/>
                <w:i w:val="0"/>
                <w:iCs w:val="0"/>
                <w:sz w:val="24"/>
                <w:szCs w:val="24"/>
                <w:vertAlign w:val="superscript"/>
              </w:rPr>
            </w:pPr>
            <w:r w:rsidRPr="007570EA">
              <w:rPr>
                <w:rFonts w:ascii="Times New Roman" w:hAnsi="Times New Roman"/>
                <w:b/>
                <w:bCs/>
                <w:i w:val="0"/>
                <w:iCs w:val="0"/>
                <w:sz w:val="24"/>
                <w:szCs w:val="24"/>
              </w:rPr>
              <w:t>Adjusted R</w:t>
            </w:r>
            <w:r w:rsidRPr="007570EA">
              <w:rPr>
                <w:rFonts w:ascii="Times New Roman" w:hAnsi="Times New Roman"/>
                <w:b/>
                <w:bCs/>
                <w:i w:val="0"/>
                <w:iCs w:val="0"/>
                <w:sz w:val="24"/>
                <w:szCs w:val="24"/>
                <w:vertAlign w:val="superscript"/>
              </w:rPr>
              <w:t>2</w:t>
            </w:r>
          </w:p>
        </w:tc>
        <w:tc>
          <w:tcPr>
            <w:tcW w:w="1444" w:type="dxa"/>
            <w:tcBorders>
              <w:bottom w:val="nil"/>
            </w:tcBorders>
          </w:tcPr>
          <w:p w14:paraId="3BE617B5"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SEE</w:t>
            </w:r>
          </w:p>
        </w:tc>
        <w:tc>
          <w:tcPr>
            <w:tcW w:w="1383" w:type="dxa"/>
            <w:tcBorders>
              <w:bottom w:val="nil"/>
            </w:tcBorders>
          </w:tcPr>
          <w:p w14:paraId="05283CC5" w14:textId="77777777" w:rsidR="00017F4A" w:rsidRPr="007570EA" w:rsidRDefault="00017F4A" w:rsidP="00D35034">
            <w:pPr>
              <w:spacing w:after="0" w:line="240" w:lineRule="auto"/>
              <w:jc w:val="both"/>
              <w:rPr>
                <w:rFonts w:ascii="Times New Roman" w:hAnsi="Times New Roman"/>
                <w:b/>
                <w:bCs/>
                <w:i w:val="0"/>
                <w:iCs w:val="0"/>
                <w:sz w:val="24"/>
                <w:szCs w:val="24"/>
              </w:rPr>
            </w:pPr>
          </w:p>
        </w:tc>
      </w:tr>
      <w:tr w:rsidR="00017F4A" w:rsidRPr="007570EA" w14:paraId="77E7711A" w14:textId="77777777" w:rsidTr="00D35034">
        <w:trPr>
          <w:trHeight w:val="335"/>
        </w:trPr>
        <w:tc>
          <w:tcPr>
            <w:tcW w:w="1667" w:type="dxa"/>
            <w:tcBorders>
              <w:top w:val="nil"/>
              <w:bottom w:val="nil"/>
            </w:tcBorders>
          </w:tcPr>
          <w:p w14:paraId="42E3A6FD" w14:textId="77777777" w:rsidR="00017F4A" w:rsidRPr="007570EA" w:rsidRDefault="00017F4A" w:rsidP="00D35034">
            <w:pPr>
              <w:autoSpaceDE w:val="0"/>
              <w:autoSpaceDN w:val="0"/>
              <w:adjustRightInd w:val="0"/>
              <w:spacing w:after="0" w:line="240" w:lineRule="auto"/>
              <w:ind w:left="60" w:right="60"/>
              <w:jc w:val="both"/>
              <w:rPr>
                <w:rFonts w:ascii="Times New Roman" w:hAnsi="Times New Roman"/>
                <w:b/>
                <w:bCs/>
                <w:i w:val="0"/>
                <w:iCs w:val="0"/>
                <w:sz w:val="24"/>
                <w:szCs w:val="24"/>
              </w:rPr>
            </w:pPr>
          </w:p>
        </w:tc>
        <w:tc>
          <w:tcPr>
            <w:tcW w:w="1555" w:type="dxa"/>
            <w:tcBorders>
              <w:top w:val="nil"/>
              <w:bottom w:val="nil"/>
            </w:tcBorders>
            <w:vAlign w:val="center"/>
          </w:tcPr>
          <w:p w14:paraId="328A022A"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.102</w:t>
            </w:r>
            <w:r w:rsidRPr="007570EA">
              <w:rPr>
                <w:rFonts w:ascii="Times New Roman" w:hAnsi="Times New Roman"/>
                <w:i w:val="0"/>
                <w:iCs w:val="0"/>
                <w:sz w:val="24"/>
                <w:szCs w:val="24"/>
                <w:vertAlign w:val="superscript"/>
              </w:rPr>
              <w:t>a</w:t>
            </w:r>
          </w:p>
        </w:tc>
        <w:tc>
          <w:tcPr>
            <w:tcW w:w="1482" w:type="dxa"/>
            <w:tcBorders>
              <w:top w:val="nil"/>
              <w:bottom w:val="nil"/>
            </w:tcBorders>
            <w:vAlign w:val="center"/>
          </w:tcPr>
          <w:p w14:paraId="7381DF52"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.063</w:t>
            </w:r>
          </w:p>
        </w:tc>
        <w:tc>
          <w:tcPr>
            <w:tcW w:w="1509" w:type="dxa"/>
            <w:tcBorders>
              <w:top w:val="nil"/>
              <w:bottom w:val="nil"/>
            </w:tcBorders>
            <w:vAlign w:val="center"/>
          </w:tcPr>
          <w:p w14:paraId="5861335D"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.007</w:t>
            </w:r>
          </w:p>
        </w:tc>
        <w:tc>
          <w:tcPr>
            <w:tcW w:w="1444" w:type="dxa"/>
            <w:tcBorders>
              <w:top w:val="nil"/>
              <w:bottom w:val="nil"/>
            </w:tcBorders>
            <w:vAlign w:val="center"/>
          </w:tcPr>
          <w:p w14:paraId="23FC6A40"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4.034</w:t>
            </w:r>
          </w:p>
        </w:tc>
        <w:tc>
          <w:tcPr>
            <w:tcW w:w="1383" w:type="dxa"/>
            <w:tcBorders>
              <w:top w:val="nil"/>
              <w:bottom w:val="nil"/>
            </w:tcBorders>
          </w:tcPr>
          <w:p w14:paraId="2584EF92" w14:textId="77777777" w:rsidR="00017F4A" w:rsidRPr="007570EA" w:rsidRDefault="00017F4A" w:rsidP="00D35034">
            <w:pPr>
              <w:spacing w:after="0" w:line="240" w:lineRule="auto"/>
              <w:jc w:val="both"/>
              <w:rPr>
                <w:rFonts w:ascii="Times New Roman" w:hAnsi="Times New Roman"/>
                <w:i w:val="0"/>
                <w:iCs w:val="0"/>
                <w:sz w:val="24"/>
                <w:szCs w:val="24"/>
              </w:rPr>
            </w:pPr>
          </w:p>
        </w:tc>
      </w:tr>
      <w:tr w:rsidR="00017F4A" w:rsidRPr="007570EA" w14:paraId="17806335" w14:textId="77777777" w:rsidTr="00D35034">
        <w:trPr>
          <w:trHeight w:val="419"/>
        </w:trPr>
        <w:tc>
          <w:tcPr>
            <w:tcW w:w="1667" w:type="dxa"/>
            <w:tcBorders>
              <w:top w:val="nil"/>
              <w:bottom w:val="nil"/>
            </w:tcBorders>
          </w:tcPr>
          <w:p w14:paraId="04EAF413" w14:textId="77777777" w:rsidR="00017F4A" w:rsidRPr="007570EA" w:rsidRDefault="00017F4A" w:rsidP="00D35034">
            <w:pPr>
              <w:spacing w:after="0" w:line="240" w:lineRule="auto"/>
              <w:jc w:val="both"/>
              <w:rPr>
                <w:rFonts w:ascii="Times New Roman" w:hAnsi="Times New Roman"/>
                <w:b/>
                <w:bCs/>
                <w:i w:val="0"/>
                <w:iCs w:val="0"/>
                <w:sz w:val="24"/>
                <w:szCs w:val="24"/>
              </w:rPr>
            </w:pPr>
          </w:p>
        </w:tc>
        <w:tc>
          <w:tcPr>
            <w:tcW w:w="1555" w:type="dxa"/>
            <w:tcBorders>
              <w:top w:val="nil"/>
              <w:bottom w:val="nil"/>
            </w:tcBorders>
          </w:tcPr>
          <w:p w14:paraId="44A239AB" w14:textId="77777777" w:rsidR="00017F4A" w:rsidRPr="007570EA" w:rsidRDefault="00017F4A" w:rsidP="00D35034">
            <w:pPr>
              <w:spacing w:after="0" w:line="240" w:lineRule="auto"/>
              <w:jc w:val="center"/>
              <w:rPr>
                <w:rFonts w:ascii="Times New Roman" w:hAnsi="Times New Roman"/>
                <w:i w:val="0"/>
                <w:iCs w:val="0"/>
                <w:sz w:val="24"/>
                <w:szCs w:val="24"/>
              </w:rPr>
            </w:pPr>
            <w:r w:rsidRPr="007570EA">
              <w:rPr>
                <w:rFonts w:ascii="Times New Roman" w:hAnsi="Times New Roman"/>
                <w:i w:val="0"/>
                <w:iCs w:val="0"/>
                <w:sz w:val="24"/>
                <w:szCs w:val="24"/>
              </w:rPr>
              <w:t>SS</w:t>
            </w:r>
          </w:p>
        </w:tc>
        <w:tc>
          <w:tcPr>
            <w:tcW w:w="1482" w:type="dxa"/>
            <w:tcBorders>
              <w:top w:val="nil"/>
              <w:bottom w:val="nil"/>
            </w:tcBorders>
          </w:tcPr>
          <w:p w14:paraId="1E8B3AE0" w14:textId="77777777" w:rsidR="00017F4A" w:rsidRPr="007570EA" w:rsidRDefault="00017F4A" w:rsidP="00D35034">
            <w:pPr>
              <w:spacing w:after="0" w:line="240" w:lineRule="auto"/>
              <w:jc w:val="center"/>
              <w:rPr>
                <w:rFonts w:ascii="Times New Roman" w:hAnsi="Times New Roman"/>
                <w:i w:val="0"/>
                <w:iCs w:val="0"/>
                <w:sz w:val="24"/>
                <w:szCs w:val="24"/>
              </w:rPr>
            </w:pPr>
            <w:r w:rsidRPr="007570EA">
              <w:rPr>
                <w:rFonts w:ascii="Times New Roman" w:hAnsi="Times New Roman"/>
                <w:i w:val="0"/>
                <w:iCs w:val="0"/>
                <w:sz w:val="24"/>
                <w:szCs w:val="24"/>
              </w:rPr>
              <w:t>Df</w:t>
            </w:r>
          </w:p>
        </w:tc>
        <w:tc>
          <w:tcPr>
            <w:tcW w:w="1509" w:type="dxa"/>
            <w:tcBorders>
              <w:top w:val="nil"/>
              <w:bottom w:val="nil"/>
            </w:tcBorders>
          </w:tcPr>
          <w:p w14:paraId="5E5E707A" w14:textId="77777777" w:rsidR="00017F4A" w:rsidRPr="007570EA" w:rsidRDefault="00017F4A" w:rsidP="00D35034">
            <w:pPr>
              <w:spacing w:after="0" w:line="240" w:lineRule="auto"/>
              <w:jc w:val="center"/>
              <w:rPr>
                <w:rFonts w:ascii="Times New Roman" w:hAnsi="Times New Roman"/>
                <w:i w:val="0"/>
                <w:iCs w:val="0"/>
                <w:sz w:val="24"/>
                <w:szCs w:val="24"/>
              </w:rPr>
            </w:pPr>
            <w:r w:rsidRPr="007570EA">
              <w:rPr>
                <w:rFonts w:ascii="Times New Roman" w:hAnsi="Times New Roman"/>
                <w:i w:val="0"/>
                <w:iCs w:val="0"/>
                <w:sz w:val="24"/>
                <w:szCs w:val="24"/>
              </w:rPr>
              <w:t>MS</w:t>
            </w:r>
          </w:p>
        </w:tc>
        <w:tc>
          <w:tcPr>
            <w:tcW w:w="1444" w:type="dxa"/>
            <w:tcBorders>
              <w:top w:val="nil"/>
              <w:bottom w:val="nil"/>
            </w:tcBorders>
          </w:tcPr>
          <w:p w14:paraId="680DCEA3" w14:textId="77777777" w:rsidR="00017F4A" w:rsidRPr="007570EA" w:rsidRDefault="00017F4A" w:rsidP="00D35034">
            <w:pPr>
              <w:spacing w:after="0" w:line="240" w:lineRule="auto"/>
              <w:jc w:val="center"/>
              <w:rPr>
                <w:rFonts w:ascii="Times New Roman" w:hAnsi="Times New Roman"/>
                <w:i w:val="0"/>
                <w:iCs w:val="0"/>
                <w:sz w:val="24"/>
                <w:szCs w:val="24"/>
              </w:rPr>
            </w:pPr>
            <w:r w:rsidRPr="007570EA">
              <w:rPr>
                <w:rFonts w:ascii="Times New Roman" w:hAnsi="Times New Roman"/>
                <w:i w:val="0"/>
                <w:iCs w:val="0"/>
                <w:sz w:val="24"/>
                <w:szCs w:val="24"/>
              </w:rPr>
              <w:t>F</w:t>
            </w:r>
          </w:p>
        </w:tc>
        <w:tc>
          <w:tcPr>
            <w:tcW w:w="1383" w:type="dxa"/>
            <w:tcBorders>
              <w:top w:val="nil"/>
              <w:bottom w:val="nil"/>
            </w:tcBorders>
          </w:tcPr>
          <w:p w14:paraId="74BD26A4" w14:textId="77777777" w:rsidR="00017F4A" w:rsidRPr="007570EA" w:rsidRDefault="00017F4A" w:rsidP="00D35034">
            <w:pPr>
              <w:spacing w:after="0" w:line="240" w:lineRule="auto"/>
              <w:jc w:val="center"/>
              <w:rPr>
                <w:rFonts w:ascii="Times New Roman" w:hAnsi="Times New Roman"/>
                <w:i w:val="0"/>
                <w:iCs w:val="0"/>
                <w:sz w:val="24"/>
                <w:szCs w:val="24"/>
              </w:rPr>
            </w:pPr>
            <w:r w:rsidRPr="007570EA">
              <w:rPr>
                <w:rFonts w:ascii="Times New Roman" w:hAnsi="Times New Roman"/>
                <w:i w:val="0"/>
                <w:iCs w:val="0"/>
                <w:sz w:val="24"/>
                <w:szCs w:val="24"/>
              </w:rPr>
              <w:t>Ρ</w:t>
            </w:r>
          </w:p>
        </w:tc>
      </w:tr>
      <w:tr w:rsidR="00017F4A" w:rsidRPr="007570EA" w14:paraId="59F840A9" w14:textId="77777777" w:rsidTr="00D35034">
        <w:trPr>
          <w:trHeight w:val="315"/>
        </w:trPr>
        <w:tc>
          <w:tcPr>
            <w:tcW w:w="1667" w:type="dxa"/>
            <w:tcBorders>
              <w:top w:val="nil"/>
              <w:bottom w:val="nil"/>
            </w:tcBorders>
          </w:tcPr>
          <w:p w14:paraId="336AA506" w14:textId="77777777" w:rsidR="00017F4A" w:rsidRPr="007570EA" w:rsidRDefault="00017F4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t>Regression</w:t>
            </w:r>
          </w:p>
        </w:tc>
        <w:tc>
          <w:tcPr>
            <w:tcW w:w="1555" w:type="dxa"/>
            <w:tcBorders>
              <w:top w:val="nil"/>
              <w:bottom w:val="nil"/>
            </w:tcBorders>
            <w:vAlign w:val="center"/>
          </w:tcPr>
          <w:p w14:paraId="1D499692"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52.823</w:t>
            </w:r>
          </w:p>
        </w:tc>
        <w:tc>
          <w:tcPr>
            <w:tcW w:w="1482" w:type="dxa"/>
            <w:tcBorders>
              <w:top w:val="nil"/>
              <w:bottom w:val="nil"/>
            </w:tcBorders>
            <w:vAlign w:val="center"/>
          </w:tcPr>
          <w:p w14:paraId="2B222C24"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w:t>
            </w:r>
          </w:p>
        </w:tc>
        <w:tc>
          <w:tcPr>
            <w:tcW w:w="1509" w:type="dxa"/>
            <w:tcBorders>
              <w:top w:val="nil"/>
              <w:bottom w:val="nil"/>
            </w:tcBorders>
            <w:vAlign w:val="center"/>
          </w:tcPr>
          <w:p w14:paraId="59043765"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52.823</w:t>
            </w:r>
          </w:p>
        </w:tc>
        <w:tc>
          <w:tcPr>
            <w:tcW w:w="1444" w:type="dxa"/>
            <w:tcBorders>
              <w:top w:val="nil"/>
              <w:bottom w:val="nil"/>
            </w:tcBorders>
            <w:vAlign w:val="center"/>
          </w:tcPr>
          <w:p w14:paraId="11CE0120"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3.246</w:t>
            </w:r>
          </w:p>
        </w:tc>
        <w:tc>
          <w:tcPr>
            <w:tcW w:w="1383" w:type="dxa"/>
            <w:tcBorders>
              <w:top w:val="nil"/>
              <w:bottom w:val="nil"/>
            </w:tcBorders>
            <w:vAlign w:val="center"/>
          </w:tcPr>
          <w:p w14:paraId="270DDD87"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.003</w:t>
            </w:r>
            <w:r w:rsidRPr="007570EA">
              <w:rPr>
                <w:rFonts w:ascii="Times New Roman" w:hAnsi="Times New Roman"/>
                <w:i w:val="0"/>
                <w:iCs w:val="0"/>
                <w:sz w:val="24"/>
                <w:szCs w:val="24"/>
                <w:vertAlign w:val="superscript"/>
              </w:rPr>
              <w:t>b</w:t>
            </w:r>
          </w:p>
        </w:tc>
      </w:tr>
      <w:tr w:rsidR="00017F4A" w:rsidRPr="007570EA" w14:paraId="29672F03" w14:textId="77777777" w:rsidTr="00D35034">
        <w:trPr>
          <w:trHeight w:val="315"/>
        </w:trPr>
        <w:tc>
          <w:tcPr>
            <w:tcW w:w="1667" w:type="dxa"/>
            <w:tcBorders>
              <w:top w:val="nil"/>
              <w:bottom w:val="nil"/>
            </w:tcBorders>
          </w:tcPr>
          <w:p w14:paraId="23D56B36" w14:textId="77777777" w:rsidR="00017F4A" w:rsidRPr="007570EA" w:rsidRDefault="00017F4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lastRenderedPageBreak/>
              <w:t>Residual</w:t>
            </w:r>
          </w:p>
        </w:tc>
        <w:tc>
          <w:tcPr>
            <w:tcW w:w="1555" w:type="dxa"/>
            <w:tcBorders>
              <w:top w:val="nil"/>
              <w:bottom w:val="nil"/>
            </w:tcBorders>
            <w:vAlign w:val="center"/>
          </w:tcPr>
          <w:p w14:paraId="4D7ECBF6"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5012.726</w:t>
            </w:r>
          </w:p>
        </w:tc>
        <w:tc>
          <w:tcPr>
            <w:tcW w:w="1482" w:type="dxa"/>
            <w:tcBorders>
              <w:top w:val="nil"/>
              <w:bottom w:val="nil"/>
            </w:tcBorders>
            <w:vAlign w:val="center"/>
          </w:tcPr>
          <w:p w14:paraId="146371F0"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198</w:t>
            </w:r>
          </w:p>
        </w:tc>
        <w:tc>
          <w:tcPr>
            <w:tcW w:w="1509" w:type="dxa"/>
            <w:tcBorders>
              <w:top w:val="nil"/>
              <w:bottom w:val="nil"/>
            </w:tcBorders>
            <w:vAlign w:val="center"/>
          </w:tcPr>
          <w:p w14:paraId="4616C84C"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16.275</w:t>
            </w:r>
          </w:p>
        </w:tc>
        <w:tc>
          <w:tcPr>
            <w:tcW w:w="1444" w:type="dxa"/>
            <w:tcBorders>
              <w:top w:val="nil"/>
              <w:bottom w:val="nil"/>
            </w:tcBorders>
            <w:vAlign w:val="center"/>
          </w:tcPr>
          <w:p w14:paraId="730EE9B7" w14:textId="77777777" w:rsidR="00017F4A" w:rsidRPr="007570EA" w:rsidRDefault="00017F4A" w:rsidP="00D35034">
            <w:pPr>
              <w:widowControl w:val="0"/>
              <w:autoSpaceDE w:val="0"/>
              <w:autoSpaceDN w:val="0"/>
              <w:adjustRightInd w:val="0"/>
              <w:spacing w:after="0" w:line="240" w:lineRule="auto"/>
              <w:jc w:val="center"/>
              <w:rPr>
                <w:rFonts w:ascii="Times New Roman" w:hAnsi="Times New Roman"/>
                <w:i w:val="0"/>
                <w:iCs w:val="0"/>
                <w:sz w:val="24"/>
                <w:szCs w:val="24"/>
              </w:rPr>
            </w:pPr>
          </w:p>
        </w:tc>
        <w:tc>
          <w:tcPr>
            <w:tcW w:w="1383" w:type="dxa"/>
            <w:tcBorders>
              <w:top w:val="nil"/>
              <w:bottom w:val="nil"/>
            </w:tcBorders>
            <w:vAlign w:val="center"/>
          </w:tcPr>
          <w:p w14:paraId="1E291714" w14:textId="77777777" w:rsidR="00017F4A" w:rsidRPr="007570EA" w:rsidRDefault="00017F4A" w:rsidP="00D35034">
            <w:pPr>
              <w:widowControl w:val="0"/>
              <w:autoSpaceDE w:val="0"/>
              <w:autoSpaceDN w:val="0"/>
              <w:adjustRightInd w:val="0"/>
              <w:spacing w:after="0" w:line="240" w:lineRule="auto"/>
              <w:jc w:val="center"/>
              <w:rPr>
                <w:rFonts w:ascii="Times New Roman" w:hAnsi="Times New Roman"/>
                <w:i w:val="0"/>
                <w:iCs w:val="0"/>
                <w:sz w:val="24"/>
                <w:szCs w:val="24"/>
              </w:rPr>
            </w:pPr>
          </w:p>
        </w:tc>
      </w:tr>
      <w:tr w:rsidR="00017F4A" w:rsidRPr="007570EA" w14:paraId="0F72B15F" w14:textId="77777777" w:rsidTr="00D35034">
        <w:trPr>
          <w:trHeight w:val="335"/>
        </w:trPr>
        <w:tc>
          <w:tcPr>
            <w:tcW w:w="1667" w:type="dxa"/>
            <w:tcBorders>
              <w:top w:val="nil"/>
              <w:bottom w:val="single" w:sz="4" w:space="0" w:color="auto"/>
            </w:tcBorders>
          </w:tcPr>
          <w:p w14:paraId="76834A46" w14:textId="77777777" w:rsidR="00017F4A" w:rsidRPr="007570EA" w:rsidRDefault="00017F4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t>Total</w:t>
            </w:r>
          </w:p>
        </w:tc>
        <w:tc>
          <w:tcPr>
            <w:tcW w:w="1555" w:type="dxa"/>
            <w:tcBorders>
              <w:top w:val="nil"/>
              <w:bottom w:val="single" w:sz="4" w:space="0" w:color="auto"/>
            </w:tcBorders>
            <w:vAlign w:val="center"/>
          </w:tcPr>
          <w:p w14:paraId="25C54483"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5065.548</w:t>
            </w:r>
          </w:p>
        </w:tc>
        <w:tc>
          <w:tcPr>
            <w:tcW w:w="1482" w:type="dxa"/>
            <w:tcBorders>
              <w:top w:val="nil"/>
              <w:bottom w:val="single" w:sz="4" w:space="0" w:color="auto"/>
            </w:tcBorders>
            <w:vAlign w:val="center"/>
          </w:tcPr>
          <w:p w14:paraId="1BE20A6B" w14:textId="77777777" w:rsidR="00017F4A" w:rsidRPr="007570EA" w:rsidRDefault="00017F4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199</w:t>
            </w:r>
          </w:p>
        </w:tc>
        <w:tc>
          <w:tcPr>
            <w:tcW w:w="1509" w:type="dxa"/>
            <w:tcBorders>
              <w:top w:val="nil"/>
              <w:bottom w:val="single" w:sz="4" w:space="0" w:color="auto"/>
            </w:tcBorders>
            <w:vAlign w:val="center"/>
          </w:tcPr>
          <w:p w14:paraId="49B66085" w14:textId="77777777" w:rsidR="00017F4A" w:rsidRPr="007570EA" w:rsidRDefault="00017F4A" w:rsidP="00D35034">
            <w:pPr>
              <w:widowControl w:val="0"/>
              <w:autoSpaceDE w:val="0"/>
              <w:autoSpaceDN w:val="0"/>
              <w:adjustRightInd w:val="0"/>
              <w:spacing w:after="0" w:line="240" w:lineRule="auto"/>
              <w:jc w:val="center"/>
              <w:rPr>
                <w:rFonts w:ascii="Times New Roman" w:hAnsi="Times New Roman"/>
                <w:i w:val="0"/>
                <w:iCs w:val="0"/>
                <w:sz w:val="24"/>
                <w:szCs w:val="24"/>
              </w:rPr>
            </w:pPr>
          </w:p>
        </w:tc>
        <w:tc>
          <w:tcPr>
            <w:tcW w:w="1444" w:type="dxa"/>
            <w:tcBorders>
              <w:top w:val="nil"/>
              <w:bottom w:val="single" w:sz="4" w:space="0" w:color="auto"/>
            </w:tcBorders>
            <w:vAlign w:val="center"/>
          </w:tcPr>
          <w:p w14:paraId="74A1AA40" w14:textId="77777777" w:rsidR="00017F4A" w:rsidRPr="007570EA" w:rsidRDefault="00017F4A" w:rsidP="00D35034">
            <w:pPr>
              <w:widowControl w:val="0"/>
              <w:autoSpaceDE w:val="0"/>
              <w:autoSpaceDN w:val="0"/>
              <w:adjustRightInd w:val="0"/>
              <w:spacing w:after="0" w:line="240" w:lineRule="auto"/>
              <w:jc w:val="center"/>
              <w:rPr>
                <w:rFonts w:ascii="Times New Roman" w:hAnsi="Times New Roman"/>
                <w:i w:val="0"/>
                <w:iCs w:val="0"/>
                <w:sz w:val="24"/>
                <w:szCs w:val="24"/>
              </w:rPr>
            </w:pPr>
          </w:p>
        </w:tc>
        <w:tc>
          <w:tcPr>
            <w:tcW w:w="1383" w:type="dxa"/>
            <w:tcBorders>
              <w:top w:val="nil"/>
              <w:bottom w:val="single" w:sz="4" w:space="0" w:color="auto"/>
            </w:tcBorders>
            <w:vAlign w:val="center"/>
          </w:tcPr>
          <w:p w14:paraId="790D5494" w14:textId="77777777" w:rsidR="00017F4A" w:rsidRPr="007570EA" w:rsidRDefault="00017F4A" w:rsidP="00D35034">
            <w:pPr>
              <w:widowControl w:val="0"/>
              <w:autoSpaceDE w:val="0"/>
              <w:autoSpaceDN w:val="0"/>
              <w:adjustRightInd w:val="0"/>
              <w:spacing w:after="0" w:line="240" w:lineRule="auto"/>
              <w:jc w:val="center"/>
              <w:rPr>
                <w:rFonts w:ascii="Times New Roman" w:hAnsi="Times New Roman"/>
                <w:i w:val="0"/>
                <w:iCs w:val="0"/>
                <w:sz w:val="24"/>
                <w:szCs w:val="24"/>
              </w:rPr>
            </w:pPr>
          </w:p>
        </w:tc>
      </w:tr>
      <w:tr w:rsidR="00017F4A" w:rsidRPr="007570EA" w14:paraId="173B97B8" w14:textId="77777777" w:rsidTr="00D35034">
        <w:trPr>
          <w:trHeight w:val="315"/>
        </w:trPr>
        <w:tc>
          <w:tcPr>
            <w:tcW w:w="1667" w:type="dxa"/>
            <w:tcBorders>
              <w:top w:val="single" w:sz="4" w:space="0" w:color="auto"/>
              <w:bottom w:val="nil"/>
            </w:tcBorders>
          </w:tcPr>
          <w:p w14:paraId="3E0B49E0" w14:textId="77777777" w:rsidR="00017F4A" w:rsidRPr="007570EA" w:rsidRDefault="00017F4A" w:rsidP="00D35034">
            <w:pPr>
              <w:spacing w:after="0" w:line="240" w:lineRule="auto"/>
              <w:jc w:val="both"/>
              <w:rPr>
                <w:rFonts w:ascii="Times New Roman" w:hAnsi="Times New Roman"/>
                <w:b/>
                <w:bCs/>
                <w:i w:val="0"/>
                <w:iCs w:val="0"/>
                <w:sz w:val="24"/>
                <w:szCs w:val="24"/>
              </w:rPr>
            </w:pPr>
          </w:p>
        </w:tc>
        <w:tc>
          <w:tcPr>
            <w:tcW w:w="3037" w:type="dxa"/>
            <w:gridSpan w:val="2"/>
            <w:tcBorders>
              <w:top w:val="single" w:sz="4" w:space="0" w:color="auto"/>
              <w:bottom w:val="nil"/>
            </w:tcBorders>
          </w:tcPr>
          <w:p w14:paraId="521DF156"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Unstandardized Coefficient</w:t>
            </w:r>
          </w:p>
        </w:tc>
        <w:tc>
          <w:tcPr>
            <w:tcW w:w="2953" w:type="dxa"/>
            <w:gridSpan w:val="2"/>
            <w:tcBorders>
              <w:top w:val="single" w:sz="4" w:space="0" w:color="auto"/>
              <w:bottom w:val="nil"/>
            </w:tcBorders>
          </w:tcPr>
          <w:p w14:paraId="61C05DB6"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standardized Coefficient</w:t>
            </w:r>
          </w:p>
        </w:tc>
        <w:tc>
          <w:tcPr>
            <w:tcW w:w="1383" w:type="dxa"/>
            <w:tcBorders>
              <w:top w:val="single" w:sz="4" w:space="0" w:color="auto"/>
              <w:bottom w:val="nil"/>
            </w:tcBorders>
          </w:tcPr>
          <w:p w14:paraId="2BD7F76B" w14:textId="77777777" w:rsidR="00017F4A" w:rsidRPr="007570EA" w:rsidRDefault="00017F4A" w:rsidP="00D35034">
            <w:pPr>
              <w:spacing w:after="0" w:line="240" w:lineRule="auto"/>
              <w:jc w:val="center"/>
              <w:rPr>
                <w:rFonts w:ascii="Times New Roman" w:hAnsi="Times New Roman"/>
                <w:b/>
                <w:bCs/>
                <w:i w:val="0"/>
                <w:iCs w:val="0"/>
                <w:sz w:val="24"/>
                <w:szCs w:val="24"/>
              </w:rPr>
            </w:pPr>
          </w:p>
        </w:tc>
      </w:tr>
      <w:tr w:rsidR="00017F4A" w:rsidRPr="007570EA" w14:paraId="33993D90" w14:textId="77777777" w:rsidTr="00D35034">
        <w:trPr>
          <w:trHeight w:val="383"/>
        </w:trPr>
        <w:tc>
          <w:tcPr>
            <w:tcW w:w="1667" w:type="dxa"/>
            <w:tcBorders>
              <w:top w:val="nil"/>
              <w:bottom w:val="nil"/>
            </w:tcBorders>
          </w:tcPr>
          <w:p w14:paraId="64382B22" w14:textId="77777777" w:rsidR="00017F4A" w:rsidRPr="007570EA" w:rsidRDefault="00017F4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t>Model</w:t>
            </w:r>
          </w:p>
        </w:tc>
        <w:tc>
          <w:tcPr>
            <w:tcW w:w="1555" w:type="dxa"/>
            <w:tcBorders>
              <w:top w:val="nil"/>
              <w:bottom w:val="nil"/>
            </w:tcBorders>
          </w:tcPr>
          <w:p w14:paraId="59DBA785"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B</w:t>
            </w:r>
          </w:p>
        </w:tc>
        <w:tc>
          <w:tcPr>
            <w:tcW w:w="1482" w:type="dxa"/>
            <w:tcBorders>
              <w:top w:val="nil"/>
              <w:bottom w:val="nil"/>
            </w:tcBorders>
          </w:tcPr>
          <w:p w14:paraId="5AB66FEF"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Std. Error</w:t>
            </w:r>
          </w:p>
        </w:tc>
        <w:tc>
          <w:tcPr>
            <w:tcW w:w="1509" w:type="dxa"/>
            <w:tcBorders>
              <w:top w:val="nil"/>
              <w:bottom w:val="nil"/>
            </w:tcBorders>
          </w:tcPr>
          <w:p w14:paraId="23F0FCC4"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Beta</w:t>
            </w:r>
          </w:p>
        </w:tc>
        <w:tc>
          <w:tcPr>
            <w:tcW w:w="1444" w:type="dxa"/>
            <w:tcBorders>
              <w:top w:val="nil"/>
              <w:bottom w:val="nil"/>
            </w:tcBorders>
          </w:tcPr>
          <w:p w14:paraId="6F1DB5FB"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t-Ratio</w:t>
            </w:r>
          </w:p>
        </w:tc>
        <w:tc>
          <w:tcPr>
            <w:tcW w:w="1383" w:type="dxa"/>
            <w:tcBorders>
              <w:top w:val="nil"/>
              <w:bottom w:val="nil"/>
            </w:tcBorders>
          </w:tcPr>
          <w:p w14:paraId="61DB42A9" w14:textId="77777777" w:rsidR="00017F4A" w:rsidRPr="007570EA" w:rsidRDefault="00017F4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Ρ</w:t>
            </w:r>
          </w:p>
        </w:tc>
      </w:tr>
      <w:tr w:rsidR="00017F4A" w:rsidRPr="007570EA" w14:paraId="61219E4D" w14:textId="77777777" w:rsidTr="00D35034">
        <w:trPr>
          <w:trHeight w:val="315"/>
        </w:trPr>
        <w:tc>
          <w:tcPr>
            <w:tcW w:w="1667" w:type="dxa"/>
            <w:tcBorders>
              <w:top w:val="nil"/>
              <w:bottom w:val="nil"/>
            </w:tcBorders>
          </w:tcPr>
          <w:p w14:paraId="18DB93EF" w14:textId="77777777" w:rsidR="00017F4A" w:rsidRPr="007570EA" w:rsidRDefault="00017F4A" w:rsidP="00D35034">
            <w:pPr>
              <w:spacing w:after="0" w:line="240" w:lineRule="auto"/>
              <w:ind w:left="60" w:right="60"/>
              <w:rPr>
                <w:rFonts w:ascii="Times New Roman" w:hAnsi="Times New Roman"/>
                <w:b/>
                <w:bCs/>
                <w:i w:val="0"/>
                <w:iCs w:val="0"/>
                <w:sz w:val="24"/>
                <w:szCs w:val="24"/>
              </w:rPr>
            </w:pPr>
            <w:r w:rsidRPr="007570EA">
              <w:rPr>
                <w:rFonts w:ascii="Times New Roman" w:hAnsi="Times New Roman"/>
                <w:b/>
                <w:bCs/>
                <w:i w:val="0"/>
                <w:iCs w:val="0"/>
                <w:sz w:val="24"/>
                <w:szCs w:val="24"/>
              </w:rPr>
              <w:t>(Constant)</w:t>
            </w:r>
          </w:p>
        </w:tc>
        <w:tc>
          <w:tcPr>
            <w:tcW w:w="1555" w:type="dxa"/>
            <w:tcBorders>
              <w:top w:val="nil"/>
              <w:bottom w:val="nil"/>
            </w:tcBorders>
            <w:vAlign w:val="center"/>
          </w:tcPr>
          <w:p w14:paraId="3AC6EA67"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27.190</w:t>
            </w:r>
          </w:p>
        </w:tc>
        <w:tc>
          <w:tcPr>
            <w:tcW w:w="1482" w:type="dxa"/>
            <w:tcBorders>
              <w:top w:val="nil"/>
              <w:bottom w:val="nil"/>
            </w:tcBorders>
            <w:vAlign w:val="center"/>
          </w:tcPr>
          <w:p w14:paraId="7C1B3C31"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1.914</w:t>
            </w:r>
          </w:p>
        </w:tc>
        <w:tc>
          <w:tcPr>
            <w:tcW w:w="1509" w:type="dxa"/>
            <w:tcBorders>
              <w:top w:val="nil"/>
              <w:bottom w:val="nil"/>
            </w:tcBorders>
            <w:vAlign w:val="center"/>
          </w:tcPr>
          <w:p w14:paraId="3BE12EA5" w14:textId="77777777" w:rsidR="00017F4A" w:rsidRPr="007570EA" w:rsidRDefault="00017F4A" w:rsidP="00D35034">
            <w:pPr>
              <w:spacing w:after="0" w:line="240" w:lineRule="auto"/>
              <w:rPr>
                <w:rFonts w:ascii="Times New Roman" w:hAnsi="Times New Roman"/>
                <w:i w:val="0"/>
                <w:iCs w:val="0"/>
                <w:sz w:val="24"/>
                <w:szCs w:val="24"/>
              </w:rPr>
            </w:pPr>
          </w:p>
        </w:tc>
        <w:tc>
          <w:tcPr>
            <w:tcW w:w="1444" w:type="dxa"/>
            <w:tcBorders>
              <w:top w:val="nil"/>
              <w:bottom w:val="nil"/>
            </w:tcBorders>
            <w:vAlign w:val="center"/>
          </w:tcPr>
          <w:p w14:paraId="48C739BF"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14.208</w:t>
            </w:r>
          </w:p>
        </w:tc>
        <w:tc>
          <w:tcPr>
            <w:tcW w:w="1383" w:type="dxa"/>
            <w:tcBorders>
              <w:top w:val="nil"/>
              <w:bottom w:val="nil"/>
            </w:tcBorders>
            <w:vAlign w:val="center"/>
          </w:tcPr>
          <w:p w14:paraId="1DFF2B02"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.000</w:t>
            </w:r>
          </w:p>
        </w:tc>
      </w:tr>
      <w:tr w:rsidR="00017F4A" w:rsidRPr="007570EA" w14:paraId="1CD03BDA" w14:textId="77777777" w:rsidTr="00D35034">
        <w:trPr>
          <w:trHeight w:val="315"/>
        </w:trPr>
        <w:tc>
          <w:tcPr>
            <w:tcW w:w="1667" w:type="dxa"/>
            <w:tcBorders>
              <w:top w:val="nil"/>
            </w:tcBorders>
          </w:tcPr>
          <w:p w14:paraId="61C2E11D" w14:textId="77777777" w:rsidR="00017F4A" w:rsidRPr="007570EA" w:rsidRDefault="00017F4A" w:rsidP="00D35034">
            <w:pPr>
              <w:spacing w:after="0" w:line="240" w:lineRule="auto"/>
              <w:ind w:left="60" w:right="60"/>
              <w:rPr>
                <w:rFonts w:ascii="Times New Roman" w:hAnsi="Times New Roman"/>
                <w:b/>
                <w:bCs/>
                <w:i w:val="0"/>
                <w:iCs w:val="0"/>
                <w:sz w:val="24"/>
                <w:szCs w:val="24"/>
              </w:rPr>
            </w:pPr>
            <w:r w:rsidRPr="007570EA">
              <w:rPr>
                <w:rFonts w:ascii="Times New Roman" w:hAnsi="Times New Roman"/>
                <w:b/>
                <w:bCs/>
                <w:i w:val="0"/>
                <w:iCs w:val="0"/>
                <w:sz w:val="24"/>
                <w:szCs w:val="24"/>
              </w:rPr>
              <w:t>SRS</w:t>
            </w:r>
          </w:p>
        </w:tc>
        <w:tc>
          <w:tcPr>
            <w:tcW w:w="1555" w:type="dxa"/>
            <w:tcBorders>
              <w:top w:val="nil"/>
            </w:tcBorders>
            <w:vAlign w:val="center"/>
          </w:tcPr>
          <w:p w14:paraId="0C42FA04"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.094</w:t>
            </w:r>
          </w:p>
        </w:tc>
        <w:tc>
          <w:tcPr>
            <w:tcW w:w="1482" w:type="dxa"/>
            <w:tcBorders>
              <w:top w:val="nil"/>
            </w:tcBorders>
            <w:vAlign w:val="center"/>
          </w:tcPr>
          <w:p w14:paraId="007E3530"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.052</w:t>
            </w:r>
          </w:p>
        </w:tc>
        <w:tc>
          <w:tcPr>
            <w:tcW w:w="1509" w:type="dxa"/>
            <w:tcBorders>
              <w:top w:val="nil"/>
            </w:tcBorders>
            <w:vAlign w:val="center"/>
          </w:tcPr>
          <w:p w14:paraId="04CB1BBA" w14:textId="77777777" w:rsidR="00017F4A" w:rsidRPr="007570EA" w:rsidRDefault="00017F4A" w:rsidP="00D35034">
            <w:pPr>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.102</w:t>
            </w:r>
          </w:p>
        </w:tc>
        <w:tc>
          <w:tcPr>
            <w:tcW w:w="1444" w:type="dxa"/>
            <w:tcBorders>
              <w:top w:val="nil"/>
            </w:tcBorders>
            <w:vAlign w:val="center"/>
          </w:tcPr>
          <w:p w14:paraId="7EF36544"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1.802</w:t>
            </w:r>
          </w:p>
        </w:tc>
        <w:tc>
          <w:tcPr>
            <w:tcW w:w="1383" w:type="dxa"/>
            <w:tcBorders>
              <w:top w:val="nil"/>
            </w:tcBorders>
            <w:vAlign w:val="center"/>
          </w:tcPr>
          <w:p w14:paraId="5A80DDF7" w14:textId="77777777" w:rsidR="00017F4A" w:rsidRPr="007570EA" w:rsidRDefault="00017F4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.003</w:t>
            </w:r>
          </w:p>
        </w:tc>
      </w:tr>
    </w:tbl>
    <w:p w14:paraId="150C4162" w14:textId="18F172AE" w:rsidR="007570EA" w:rsidRDefault="007570EA" w:rsidP="007570EA">
      <w:pPr>
        <w:spacing w:after="0" w:line="240" w:lineRule="auto"/>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 xml:space="preserve">Source: </w:t>
      </w:r>
      <w:r w:rsidRPr="00017F4A">
        <w:rPr>
          <w:rFonts w:ascii="Times New Roman" w:eastAsia="Times New Roman" w:hAnsi="Times New Roman" w:cs="Times New Roman"/>
          <w:i w:val="0"/>
          <w:sz w:val="22"/>
          <w:szCs w:val="22"/>
        </w:rPr>
        <w:t>Actual Field Work (202</w:t>
      </w:r>
      <w:r>
        <w:rPr>
          <w:rFonts w:ascii="Times New Roman" w:eastAsia="Times New Roman" w:hAnsi="Times New Roman" w:cs="Times New Roman"/>
          <w:i w:val="0"/>
          <w:sz w:val="22"/>
          <w:szCs w:val="22"/>
        </w:rPr>
        <w:t xml:space="preserve">3) </w:t>
      </w:r>
    </w:p>
    <w:p w14:paraId="256D9DFD" w14:textId="4122F8AB" w:rsidR="00017F4A" w:rsidRDefault="00017F4A" w:rsidP="007570EA">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6A614501" w14:textId="33ACA98C" w:rsidR="007570EA" w:rsidRPr="007570EA" w:rsidRDefault="007570EA" w:rsidP="007570E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570EA">
        <w:rPr>
          <w:rFonts w:ascii="Times New Roman" w:eastAsia="Times New Roman" w:hAnsi="Times New Roman" w:cs="Times New Roman"/>
          <w:i w:val="0"/>
          <w:color w:val="000000"/>
          <w:sz w:val="24"/>
          <w:szCs w:val="24"/>
        </w:rPr>
        <w:t xml:space="preserve">Table 5 revealed that human resource recruitment and selection policy had significant influence on employees’ attitude to work; this was because the F-value of 3.246 at a P-value of 0.003 was less than the alpha level of 0.05. Thus, the null hypothesis which states that human resource recruitment and selection policy has no significant influence on employees’ attitude was rejected. </w:t>
      </w:r>
    </w:p>
    <w:p w14:paraId="4C26475F" w14:textId="30A1364B" w:rsidR="007570EA" w:rsidRDefault="007570EA" w:rsidP="007570E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570EA">
        <w:rPr>
          <w:rFonts w:ascii="Times New Roman" w:eastAsia="Times New Roman" w:hAnsi="Times New Roman" w:cs="Times New Roman"/>
          <w:i w:val="0"/>
          <w:color w:val="000000"/>
          <w:sz w:val="24"/>
          <w:szCs w:val="24"/>
        </w:rPr>
        <w:t>Furthermore, the unstandardized coefficient (B) value of predicting employee’s attitude was 0.094. The standardized coefficient Beta value [β = .102; P&gt; 0.05] indicates that human resource recruitment and selection policy significantly influence employees’ attitude to work. Thus, human resource recruitment and selection policy significantly influence employees’ attitude to work.</w:t>
      </w:r>
    </w:p>
    <w:p w14:paraId="738CF6A1" w14:textId="0E2E87D7" w:rsidR="007570EA" w:rsidRDefault="007570EA" w:rsidP="007570E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B35FC0A" w14:textId="240C7775" w:rsidR="007570EA" w:rsidRPr="00017F4A" w:rsidRDefault="007570EA" w:rsidP="007570EA">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7570EA">
        <w:rPr>
          <w:rFonts w:ascii="Times New Roman" w:eastAsia="Times New Roman" w:hAnsi="Times New Roman" w:cs="Times New Roman"/>
          <w:b/>
          <w:bCs/>
          <w:i w:val="0"/>
          <w:color w:val="000000"/>
          <w:sz w:val="24"/>
          <w:szCs w:val="24"/>
        </w:rPr>
        <w:t>Hypothesis 2:</w:t>
      </w:r>
    </w:p>
    <w:p w14:paraId="02886F4E" w14:textId="38DDBFCE" w:rsidR="00017F4A" w:rsidRDefault="007570EA" w:rsidP="007570E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570EA">
        <w:rPr>
          <w:rFonts w:ascii="Times New Roman" w:eastAsia="Times New Roman" w:hAnsi="Times New Roman" w:cs="Times New Roman"/>
          <w:i w:val="0"/>
          <w:color w:val="000000"/>
          <w:sz w:val="24"/>
          <w:szCs w:val="24"/>
        </w:rPr>
        <w:t>Ho2:</w:t>
      </w:r>
      <w:r w:rsidRPr="007570EA">
        <w:rPr>
          <w:rFonts w:ascii="Times New Roman" w:eastAsia="Times New Roman" w:hAnsi="Times New Roman" w:cs="Times New Roman"/>
          <w:i w:val="0"/>
          <w:color w:val="000000"/>
          <w:sz w:val="24"/>
          <w:szCs w:val="24"/>
        </w:rPr>
        <w:tab/>
        <w:t xml:space="preserve">Human resource staff training and development policy have no significant influence </w:t>
      </w:r>
      <w:r w:rsidRPr="007570EA">
        <w:rPr>
          <w:rFonts w:ascii="Times New Roman" w:eastAsia="Times New Roman" w:hAnsi="Times New Roman" w:cs="Times New Roman"/>
          <w:i w:val="0"/>
          <w:color w:val="000000"/>
          <w:sz w:val="24"/>
          <w:szCs w:val="24"/>
        </w:rPr>
        <w:tab/>
        <w:t>on employees’ attitude.</w:t>
      </w:r>
    </w:p>
    <w:p w14:paraId="2E14092B" w14:textId="77777777" w:rsidR="007570EA" w:rsidRDefault="007570EA" w:rsidP="007570E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160A1E3" w14:textId="3FD6915E" w:rsidR="007570EA" w:rsidRDefault="007570EA" w:rsidP="007570EA">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7570EA">
        <w:rPr>
          <w:rFonts w:ascii="Times New Roman" w:eastAsia="Times New Roman" w:hAnsi="Times New Roman" w:cs="Times New Roman"/>
          <w:b/>
          <w:i w:val="0"/>
          <w:color w:val="000000"/>
          <w:sz w:val="24"/>
          <w:szCs w:val="24"/>
        </w:rPr>
        <w:t>Table 6: Linear Regression for Human Resource Staff Training and Development Policy</w:t>
      </w:r>
      <w:r>
        <w:rPr>
          <w:rFonts w:ascii="Times New Roman" w:eastAsia="Times New Roman" w:hAnsi="Times New Roman" w:cs="Times New Roman"/>
          <w:b/>
          <w:i w:val="0"/>
          <w:color w:val="000000"/>
          <w:sz w:val="24"/>
          <w:szCs w:val="24"/>
        </w:rPr>
        <w:t xml:space="preserve"> </w:t>
      </w:r>
      <w:r w:rsidRPr="007570EA">
        <w:rPr>
          <w:rFonts w:ascii="Times New Roman" w:eastAsia="Times New Roman" w:hAnsi="Times New Roman" w:cs="Times New Roman"/>
          <w:b/>
          <w:i w:val="0"/>
          <w:color w:val="000000"/>
          <w:sz w:val="24"/>
          <w:szCs w:val="24"/>
        </w:rPr>
        <w:t>and Employees’ Attitude</w:t>
      </w:r>
    </w:p>
    <w:tbl>
      <w:tblPr>
        <w:tblW w:w="8964" w:type="dxa"/>
        <w:tblInd w:w="108" w:type="dxa"/>
        <w:tblBorders>
          <w:top w:val="single" w:sz="12" w:space="0" w:color="000000"/>
          <w:bottom w:val="single" w:sz="12" w:space="0" w:color="000000"/>
          <w:insideH w:val="single" w:sz="12" w:space="0" w:color="000000"/>
        </w:tblBorders>
        <w:tblLayout w:type="fixed"/>
        <w:tblLook w:val="00A0" w:firstRow="1" w:lastRow="0" w:firstColumn="1" w:lastColumn="0" w:noHBand="0" w:noVBand="0"/>
      </w:tblPr>
      <w:tblGrid>
        <w:gridCol w:w="2027"/>
        <w:gridCol w:w="1555"/>
        <w:gridCol w:w="1482"/>
        <w:gridCol w:w="1509"/>
        <w:gridCol w:w="1444"/>
        <w:gridCol w:w="947"/>
      </w:tblGrid>
      <w:tr w:rsidR="007570EA" w:rsidRPr="00D75195" w14:paraId="0419AF69" w14:textId="77777777" w:rsidTr="007570EA">
        <w:trPr>
          <w:trHeight w:val="315"/>
        </w:trPr>
        <w:tc>
          <w:tcPr>
            <w:tcW w:w="8964" w:type="dxa"/>
            <w:gridSpan w:val="6"/>
            <w:tcBorders>
              <w:bottom w:val="single" w:sz="12" w:space="0" w:color="000000"/>
            </w:tcBorders>
          </w:tcPr>
          <w:p w14:paraId="3D3A63F6" w14:textId="77777777" w:rsidR="007570EA" w:rsidRPr="007570EA" w:rsidRDefault="007570EA" w:rsidP="007570EA">
            <w:pPr>
              <w:spacing w:after="0" w:line="240" w:lineRule="auto"/>
              <w:ind w:right="328"/>
              <w:jc w:val="both"/>
              <w:rPr>
                <w:rFonts w:ascii="Times New Roman" w:hAnsi="Times New Roman"/>
                <w:b/>
                <w:bCs/>
                <w:i w:val="0"/>
                <w:iCs w:val="0"/>
                <w:sz w:val="24"/>
                <w:szCs w:val="24"/>
              </w:rPr>
            </w:pPr>
            <w:r w:rsidRPr="007570EA">
              <w:rPr>
                <w:rFonts w:ascii="Times New Roman" w:hAnsi="Times New Roman"/>
                <w:b/>
                <w:bCs/>
                <w:i w:val="0"/>
                <w:iCs w:val="0"/>
                <w:sz w:val="24"/>
                <w:szCs w:val="24"/>
              </w:rPr>
              <w:t>Model Summary</w:t>
            </w:r>
          </w:p>
        </w:tc>
      </w:tr>
      <w:tr w:rsidR="007570EA" w:rsidRPr="00D75195" w14:paraId="6548A185" w14:textId="77777777" w:rsidTr="007570EA">
        <w:trPr>
          <w:trHeight w:val="315"/>
        </w:trPr>
        <w:tc>
          <w:tcPr>
            <w:tcW w:w="2027" w:type="dxa"/>
            <w:tcBorders>
              <w:bottom w:val="nil"/>
            </w:tcBorders>
          </w:tcPr>
          <w:p w14:paraId="686AF6DB" w14:textId="77777777" w:rsidR="007570EA" w:rsidRPr="007570EA" w:rsidRDefault="007570EA" w:rsidP="00D35034">
            <w:pPr>
              <w:spacing w:after="0" w:line="240" w:lineRule="auto"/>
              <w:jc w:val="both"/>
              <w:rPr>
                <w:rFonts w:ascii="Times New Roman" w:hAnsi="Times New Roman"/>
                <w:i w:val="0"/>
                <w:iCs w:val="0"/>
                <w:sz w:val="24"/>
                <w:szCs w:val="24"/>
              </w:rPr>
            </w:pPr>
            <w:r w:rsidRPr="007570EA">
              <w:rPr>
                <w:rFonts w:ascii="Times New Roman" w:hAnsi="Times New Roman"/>
                <w:b/>
                <w:i w:val="0"/>
                <w:iCs w:val="0"/>
                <w:sz w:val="24"/>
                <w:szCs w:val="24"/>
              </w:rPr>
              <w:t>Model 1</w:t>
            </w:r>
          </w:p>
        </w:tc>
        <w:tc>
          <w:tcPr>
            <w:tcW w:w="1555" w:type="dxa"/>
            <w:tcBorders>
              <w:bottom w:val="nil"/>
            </w:tcBorders>
          </w:tcPr>
          <w:p w14:paraId="6A8D13BC"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R</w:t>
            </w:r>
          </w:p>
        </w:tc>
        <w:tc>
          <w:tcPr>
            <w:tcW w:w="1482" w:type="dxa"/>
            <w:tcBorders>
              <w:bottom w:val="nil"/>
            </w:tcBorders>
          </w:tcPr>
          <w:p w14:paraId="413B0DE1" w14:textId="77777777" w:rsidR="007570EA" w:rsidRPr="007570EA" w:rsidRDefault="007570EA" w:rsidP="00D35034">
            <w:pPr>
              <w:spacing w:after="0" w:line="240" w:lineRule="auto"/>
              <w:jc w:val="center"/>
              <w:rPr>
                <w:rFonts w:ascii="Times New Roman" w:hAnsi="Times New Roman"/>
                <w:b/>
                <w:bCs/>
                <w:i w:val="0"/>
                <w:iCs w:val="0"/>
                <w:sz w:val="24"/>
                <w:szCs w:val="24"/>
                <w:vertAlign w:val="superscript"/>
              </w:rPr>
            </w:pPr>
            <w:r w:rsidRPr="007570EA">
              <w:rPr>
                <w:rFonts w:ascii="Times New Roman" w:hAnsi="Times New Roman"/>
                <w:b/>
                <w:bCs/>
                <w:i w:val="0"/>
                <w:iCs w:val="0"/>
                <w:sz w:val="24"/>
                <w:szCs w:val="24"/>
              </w:rPr>
              <w:t>R</w:t>
            </w:r>
            <w:r w:rsidRPr="007570EA">
              <w:rPr>
                <w:rFonts w:ascii="Times New Roman" w:hAnsi="Times New Roman"/>
                <w:b/>
                <w:bCs/>
                <w:i w:val="0"/>
                <w:iCs w:val="0"/>
                <w:sz w:val="24"/>
                <w:szCs w:val="24"/>
                <w:vertAlign w:val="superscript"/>
              </w:rPr>
              <w:t>2</w:t>
            </w:r>
          </w:p>
        </w:tc>
        <w:tc>
          <w:tcPr>
            <w:tcW w:w="1509" w:type="dxa"/>
            <w:tcBorders>
              <w:bottom w:val="nil"/>
            </w:tcBorders>
          </w:tcPr>
          <w:p w14:paraId="119050E0" w14:textId="77777777" w:rsidR="007570EA" w:rsidRPr="007570EA" w:rsidRDefault="007570EA" w:rsidP="00D35034">
            <w:pPr>
              <w:spacing w:after="0" w:line="240" w:lineRule="auto"/>
              <w:jc w:val="center"/>
              <w:rPr>
                <w:rFonts w:ascii="Times New Roman" w:hAnsi="Times New Roman"/>
                <w:b/>
                <w:bCs/>
                <w:i w:val="0"/>
                <w:iCs w:val="0"/>
                <w:sz w:val="24"/>
                <w:szCs w:val="24"/>
                <w:vertAlign w:val="superscript"/>
              </w:rPr>
            </w:pPr>
            <w:r w:rsidRPr="007570EA">
              <w:rPr>
                <w:rFonts w:ascii="Times New Roman" w:hAnsi="Times New Roman"/>
                <w:b/>
                <w:bCs/>
                <w:i w:val="0"/>
                <w:iCs w:val="0"/>
                <w:sz w:val="24"/>
                <w:szCs w:val="24"/>
              </w:rPr>
              <w:t>Adjusted R</w:t>
            </w:r>
            <w:r w:rsidRPr="007570EA">
              <w:rPr>
                <w:rFonts w:ascii="Times New Roman" w:hAnsi="Times New Roman"/>
                <w:b/>
                <w:bCs/>
                <w:i w:val="0"/>
                <w:iCs w:val="0"/>
                <w:sz w:val="24"/>
                <w:szCs w:val="24"/>
                <w:vertAlign w:val="superscript"/>
              </w:rPr>
              <w:t>2</w:t>
            </w:r>
          </w:p>
        </w:tc>
        <w:tc>
          <w:tcPr>
            <w:tcW w:w="1444" w:type="dxa"/>
            <w:tcBorders>
              <w:bottom w:val="nil"/>
            </w:tcBorders>
          </w:tcPr>
          <w:p w14:paraId="687B5692"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SEE</w:t>
            </w:r>
          </w:p>
        </w:tc>
        <w:tc>
          <w:tcPr>
            <w:tcW w:w="947" w:type="dxa"/>
            <w:tcBorders>
              <w:bottom w:val="nil"/>
            </w:tcBorders>
          </w:tcPr>
          <w:p w14:paraId="5EB51DE4" w14:textId="77777777" w:rsidR="007570EA" w:rsidRPr="007570EA" w:rsidRDefault="007570EA" w:rsidP="00D35034">
            <w:pPr>
              <w:spacing w:after="0" w:line="240" w:lineRule="auto"/>
              <w:jc w:val="both"/>
              <w:rPr>
                <w:rFonts w:ascii="Times New Roman" w:hAnsi="Times New Roman"/>
                <w:i w:val="0"/>
                <w:iCs w:val="0"/>
                <w:sz w:val="24"/>
                <w:szCs w:val="24"/>
              </w:rPr>
            </w:pPr>
          </w:p>
        </w:tc>
      </w:tr>
      <w:tr w:rsidR="007570EA" w:rsidRPr="00D75195" w14:paraId="785871EC" w14:textId="77777777" w:rsidTr="007570EA">
        <w:trPr>
          <w:trHeight w:val="335"/>
        </w:trPr>
        <w:tc>
          <w:tcPr>
            <w:tcW w:w="2027" w:type="dxa"/>
            <w:tcBorders>
              <w:top w:val="nil"/>
              <w:bottom w:val="nil"/>
            </w:tcBorders>
          </w:tcPr>
          <w:p w14:paraId="2E696886" w14:textId="77777777" w:rsidR="007570EA" w:rsidRPr="007570EA" w:rsidRDefault="007570EA" w:rsidP="00D35034">
            <w:pPr>
              <w:autoSpaceDE w:val="0"/>
              <w:autoSpaceDN w:val="0"/>
              <w:adjustRightInd w:val="0"/>
              <w:spacing w:after="0" w:line="240" w:lineRule="auto"/>
              <w:ind w:left="60" w:right="60"/>
              <w:jc w:val="both"/>
              <w:rPr>
                <w:rFonts w:ascii="Times New Roman" w:hAnsi="Times New Roman"/>
                <w:i w:val="0"/>
                <w:iCs w:val="0"/>
                <w:sz w:val="24"/>
                <w:szCs w:val="24"/>
              </w:rPr>
            </w:pPr>
          </w:p>
        </w:tc>
        <w:tc>
          <w:tcPr>
            <w:tcW w:w="1555" w:type="dxa"/>
            <w:tcBorders>
              <w:top w:val="nil"/>
              <w:bottom w:val="nil"/>
            </w:tcBorders>
            <w:vAlign w:val="center"/>
          </w:tcPr>
          <w:p w14:paraId="1CDBA42A" w14:textId="77777777" w:rsidR="007570EA" w:rsidRPr="007570EA" w:rsidRDefault="007570E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.127</w:t>
            </w:r>
            <w:r w:rsidRPr="007570EA">
              <w:rPr>
                <w:rFonts w:ascii="Times New Roman" w:hAnsi="Times New Roman"/>
                <w:i w:val="0"/>
                <w:iCs w:val="0"/>
                <w:sz w:val="24"/>
                <w:szCs w:val="24"/>
                <w:vertAlign w:val="superscript"/>
              </w:rPr>
              <w:t>a</w:t>
            </w:r>
          </w:p>
        </w:tc>
        <w:tc>
          <w:tcPr>
            <w:tcW w:w="1482" w:type="dxa"/>
            <w:tcBorders>
              <w:top w:val="nil"/>
              <w:bottom w:val="nil"/>
            </w:tcBorders>
            <w:vAlign w:val="center"/>
          </w:tcPr>
          <w:p w14:paraId="31359DAD" w14:textId="77777777" w:rsidR="007570EA" w:rsidRPr="007570EA" w:rsidRDefault="007570E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.016</w:t>
            </w:r>
          </w:p>
        </w:tc>
        <w:tc>
          <w:tcPr>
            <w:tcW w:w="1509" w:type="dxa"/>
            <w:tcBorders>
              <w:top w:val="nil"/>
              <w:bottom w:val="nil"/>
            </w:tcBorders>
            <w:vAlign w:val="center"/>
          </w:tcPr>
          <w:p w14:paraId="70EEB516" w14:textId="77777777" w:rsidR="007570EA" w:rsidRPr="007570EA" w:rsidRDefault="007570E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.013</w:t>
            </w:r>
          </w:p>
        </w:tc>
        <w:tc>
          <w:tcPr>
            <w:tcW w:w="1444" w:type="dxa"/>
            <w:tcBorders>
              <w:top w:val="nil"/>
              <w:bottom w:val="nil"/>
            </w:tcBorders>
            <w:vAlign w:val="center"/>
          </w:tcPr>
          <w:p w14:paraId="10A5F286" w14:textId="77777777" w:rsidR="007570EA" w:rsidRPr="007570EA" w:rsidRDefault="007570EA" w:rsidP="00D35034">
            <w:pPr>
              <w:widowControl w:val="0"/>
              <w:autoSpaceDE w:val="0"/>
              <w:autoSpaceDN w:val="0"/>
              <w:adjustRightInd w:val="0"/>
              <w:spacing w:after="0" w:line="240" w:lineRule="auto"/>
              <w:ind w:left="60" w:right="60"/>
              <w:jc w:val="center"/>
              <w:rPr>
                <w:rFonts w:ascii="Times New Roman" w:hAnsi="Times New Roman"/>
                <w:i w:val="0"/>
                <w:iCs w:val="0"/>
                <w:sz w:val="24"/>
                <w:szCs w:val="24"/>
              </w:rPr>
            </w:pPr>
            <w:r w:rsidRPr="007570EA">
              <w:rPr>
                <w:rFonts w:ascii="Times New Roman" w:hAnsi="Times New Roman"/>
                <w:i w:val="0"/>
                <w:iCs w:val="0"/>
                <w:sz w:val="24"/>
                <w:szCs w:val="24"/>
              </w:rPr>
              <w:t>4.023</w:t>
            </w:r>
          </w:p>
        </w:tc>
        <w:tc>
          <w:tcPr>
            <w:tcW w:w="947" w:type="dxa"/>
            <w:tcBorders>
              <w:top w:val="nil"/>
              <w:bottom w:val="nil"/>
            </w:tcBorders>
          </w:tcPr>
          <w:p w14:paraId="4955B6F3" w14:textId="77777777" w:rsidR="007570EA" w:rsidRPr="007570EA" w:rsidRDefault="007570EA" w:rsidP="00D35034">
            <w:pPr>
              <w:spacing w:after="0" w:line="240" w:lineRule="auto"/>
              <w:jc w:val="both"/>
              <w:rPr>
                <w:rFonts w:ascii="Times New Roman" w:hAnsi="Times New Roman"/>
                <w:i w:val="0"/>
                <w:iCs w:val="0"/>
                <w:sz w:val="24"/>
                <w:szCs w:val="24"/>
              </w:rPr>
            </w:pPr>
          </w:p>
        </w:tc>
      </w:tr>
      <w:tr w:rsidR="007570EA" w:rsidRPr="00D75195" w14:paraId="096CFCCB" w14:textId="77777777" w:rsidTr="007570EA">
        <w:trPr>
          <w:trHeight w:val="284"/>
        </w:trPr>
        <w:tc>
          <w:tcPr>
            <w:tcW w:w="2027" w:type="dxa"/>
            <w:tcBorders>
              <w:top w:val="nil"/>
              <w:bottom w:val="nil"/>
            </w:tcBorders>
          </w:tcPr>
          <w:p w14:paraId="74176F48" w14:textId="77777777" w:rsidR="007570EA" w:rsidRPr="007570EA" w:rsidRDefault="007570EA" w:rsidP="00D35034">
            <w:pPr>
              <w:spacing w:after="0" w:line="240" w:lineRule="auto"/>
              <w:jc w:val="both"/>
              <w:rPr>
                <w:rFonts w:ascii="Times New Roman" w:hAnsi="Times New Roman"/>
                <w:b/>
                <w:bCs/>
                <w:i w:val="0"/>
                <w:iCs w:val="0"/>
                <w:sz w:val="24"/>
                <w:szCs w:val="24"/>
              </w:rPr>
            </w:pPr>
          </w:p>
        </w:tc>
        <w:tc>
          <w:tcPr>
            <w:tcW w:w="1555" w:type="dxa"/>
            <w:tcBorders>
              <w:top w:val="nil"/>
              <w:bottom w:val="nil"/>
            </w:tcBorders>
          </w:tcPr>
          <w:p w14:paraId="4215036F"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SS</w:t>
            </w:r>
          </w:p>
        </w:tc>
        <w:tc>
          <w:tcPr>
            <w:tcW w:w="1482" w:type="dxa"/>
            <w:tcBorders>
              <w:top w:val="nil"/>
              <w:bottom w:val="nil"/>
            </w:tcBorders>
          </w:tcPr>
          <w:p w14:paraId="3B3190EA"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Df</w:t>
            </w:r>
          </w:p>
        </w:tc>
        <w:tc>
          <w:tcPr>
            <w:tcW w:w="1509" w:type="dxa"/>
            <w:tcBorders>
              <w:top w:val="nil"/>
              <w:bottom w:val="nil"/>
            </w:tcBorders>
          </w:tcPr>
          <w:p w14:paraId="779147CE"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MS</w:t>
            </w:r>
          </w:p>
        </w:tc>
        <w:tc>
          <w:tcPr>
            <w:tcW w:w="1444" w:type="dxa"/>
            <w:tcBorders>
              <w:top w:val="nil"/>
              <w:bottom w:val="nil"/>
            </w:tcBorders>
          </w:tcPr>
          <w:p w14:paraId="1B7CB222"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F</w:t>
            </w:r>
          </w:p>
        </w:tc>
        <w:tc>
          <w:tcPr>
            <w:tcW w:w="947" w:type="dxa"/>
            <w:tcBorders>
              <w:top w:val="nil"/>
              <w:bottom w:val="nil"/>
            </w:tcBorders>
          </w:tcPr>
          <w:p w14:paraId="19CA856A" w14:textId="77777777" w:rsidR="007570EA" w:rsidRPr="007570EA" w:rsidRDefault="007570EA" w:rsidP="00D35034">
            <w:pPr>
              <w:spacing w:after="0" w:line="240" w:lineRule="auto"/>
              <w:jc w:val="center"/>
              <w:rPr>
                <w:rFonts w:ascii="Times New Roman" w:hAnsi="Times New Roman"/>
                <w:b/>
                <w:bCs/>
                <w:i w:val="0"/>
                <w:iCs w:val="0"/>
                <w:sz w:val="24"/>
                <w:szCs w:val="24"/>
              </w:rPr>
            </w:pPr>
            <w:r w:rsidRPr="007570EA">
              <w:rPr>
                <w:rFonts w:ascii="Times New Roman" w:hAnsi="Times New Roman"/>
                <w:b/>
                <w:bCs/>
                <w:i w:val="0"/>
                <w:iCs w:val="0"/>
                <w:sz w:val="24"/>
                <w:szCs w:val="24"/>
              </w:rPr>
              <w:t>Ρ</w:t>
            </w:r>
          </w:p>
        </w:tc>
      </w:tr>
      <w:tr w:rsidR="007570EA" w:rsidRPr="00D75195" w14:paraId="67F874B3" w14:textId="77777777" w:rsidTr="007570EA">
        <w:trPr>
          <w:trHeight w:val="315"/>
        </w:trPr>
        <w:tc>
          <w:tcPr>
            <w:tcW w:w="2027" w:type="dxa"/>
            <w:tcBorders>
              <w:top w:val="nil"/>
              <w:bottom w:val="nil"/>
            </w:tcBorders>
          </w:tcPr>
          <w:p w14:paraId="352A9D96" w14:textId="77777777" w:rsidR="007570EA" w:rsidRPr="007570EA" w:rsidRDefault="007570EA" w:rsidP="00D35034">
            <w:pPr>
              <w:spacing w:after="0" w:line="240" w:lineRule="auto"/>
              <w:ind w:left="60" w:right="60"/>
              <w:rPr>
                <w:rFonts w:ascii="Times New Roman" w:hAnsi="Times New Roman"/>
                <w:i w:val="0"/>
                <w:iCs w:val="0"/>
                <w:sz w:val="24"/>
                <w:szCs w:val="24"/>
              </w:rPr>
            </w:pPr>
            <w:r w:rsidRPr="007570EA">
              <w:rPr>
                <w:rFonts w:ascii="Times New Roman" w:hAnsi="Times New Roman"/>
                <w:i w:val="0"/>
                <w:iCs w:val="0"/>
                <w:sz w:val="24"/>
                <w:szCs w:val="24"/>
              </w:rPr>
              <w:t>Regression</w:t>
            </w:r>
          </w:p>
        </w:tc>
        <w:tc>
          <w:tcPr>
            <w:tcW w:w="1555" w:type="dxa"/>
            <w:tcBorders>
              <w:top w:val="nil"/>
              <w:bottom w:val="nil"/>
            </w:tcBorders>
            <w:vAlign w:val="center"/>
          </w:tcPr>
          <w:p w14:paraId="3EEC52EB"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81.186</w:t>
            </w:r>
          </w:p>
        </w:tc>
        <w:tc>
          <w:tcPr>
            <w:tcW w:w="1482" w:type="dxa"/>
            <w:tcBorders>
              <w:top w:val="nil"/>
              <w:bottom w:val="nil"/>
            </w:tcBorders>
            <w:vAlign w:val="center"/>
          </w:tcPr>
          <w:p w14:paraId="0B35C988" w14:textId="77777777" w:rsidR="007570EA" w:rsidRPr="007570EA" w:rsidRDefault="007570EA" w:rsidP="00D35034">
            <w:pPr>
              <w:widowControl w:val="0"/>
              <w:autoSpaceDE w:val="0"/>
              <w:autoSpaceDN w:val="0"/>
              <w:adjustRightInd w:val="0"/>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w:t>
            </w:r>
          </w:p>
        </w:tc>
        <w:tc>
          <w:tcPr>
            <w:tcW w:w="1509" w:type="dxa"/>
            <w:tcBorders>
              <w:top w:val="nil"/>
              <w:bottom w:val="nil"/>
            </w:tcBorders>
            <w:vAlign w:val="center"/>
          </w:tcPr>
          <w:p w14:paraId="298116D0"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81.186</w:t>
            </w:r>
          </w:p>
        </w:tc>
        <w:tc>
          <w:tcPr>
            <w:tcW w:w="1444" w:type="dxa"/>
            <w:tcBorders>
              <w:top w:val="nil"/>
              <w:bottom w:val="nil"/>
            </w:tcBorders>
            <w:vAlign w:val="center"/>
          </w:tcPr>
          <w:p w14:paraId="5854EA13"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5.017</w:t>
            </w:r>
          </w:p>
        </w:tc>
        <w:tc>
          <w:tcPr>
            <w:tcW w:w="947" w:type="dxa"/>
            <w:tcBorders>
              <w:top w:val="nil"/>
              <w:bottom w:val="nil"/>
            </w:tcBorders>
            <w:vAlign w:val="center"/>
          </w:tcPr>
          <w:p w14:paraId="4CA4C3CD"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.026</w:t>
            </w:r>
            <w:r w:rsidRPr="007570EA">
              <w:rPr>
                <w:rFonts w:ascii="Times New Roman" w:hAnsi="Times New Roman"/>
                <w:i w:val="0"/>
                <w:iCs w:val="0"/>
                <w:sz w:val="24"/>
                <w:szCs w:val="24"/>
                <w:vertAlign w:val="superscript"/>
              </w:rPr>
              <w:t>b</w:t>
            </w:r>
          </w:p>
        </w:tc>
      </w:tr>
      <w:tr w:rsidR="007570EA" w:rsidRPr="00D75195" w14:paraId="01659753" w14:textId="77777777" w:rsidTr="007570EA">
        <w:trPr>
          <w:trHeight w:val="315"/>
        </w:trPr>
        <w:tc>
          <w:tcPr>
            <w:tcW w:w="2027" w:type="dxa"/>
            <w:tcBorders>
              <w:top w:val="nil"/>
              <w:bottom w:val="nil"/>
            </w:tcBorders>
          </w:tcPr>
          <w:p w14:paraId="41A1E014" w14:textId="77777777" w:rsidR="007570EA" w:rsidRPr="007570EA" w:rsidRDefault="007570EA" w:rsidP="00D35034">
            <w:pPr>
              <w:spacing w:after="0" w:line="240" w:lineRule="auto"/>
              <w:ind w:left="60" w:right="60"/>
              <w:rPr>
                <w:rFonts w:ascii="Times New Roman" w:hAnsi="Times New Roman"/>
                <w:i w:val="0"/>
                <w:iCs w:val="0"/>
                <w:sz w:val="24"/>
                <w:szCs w:val="24"/>
              </w:rPr>
            </w:pPr>
            <w:r w:rsidRPr="007570EA">
              <w:rPr>
                <w:rFonts w:ascii="Times New Roman" w:hAnsi="Times New Roman"/>
                <w:i w:val="0"/>
                <w:iCs w:val="0"/>
                <w:sz w:val="24"/>
                <w:szCs w:val="24"/>
              </w:rPr>
              <w:t>Residual</w:t>
            </w:r>
          </w:p>
        </w:tc>
        <w:tc>
          <w:tcPr>
            <w:tcW w:w="1555" w:type="dxa"/>
            <w:tcBorders>
              <w:top w:val="nil"/>
              <w:bottom w:val="nil"/>
            </w:tcBorders>
            <w:vAlign w:val="center"/>
          </w:tcPr>
          <w:p w14:paraId="7A1E2C10"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4984.362</w:t>
            </w:r>
          </w:p>
        </w:tc>
        <w:tc>
          <w:tcPr>
            <w:tcW w:w="1482" w:type="dxa"/>
            <w:tcBorders>
              <w:top w:val="nil"/>
              <w:bottom w:val="nil"/>
            </w:tcBorders>
            <w:vAlign w:val="center"/>
          </w:tcPr>
          <w:p w14:paraId="728D68FB" w14:textId="77777777" w:rsidR="007570EA" w:rsidRPr="007570EA" w:rsidRDefault="007570EA" w:rsidP="00D35034">
            <w:pPr>
              <w:widowControl w:val="0"/>
              <w:autoSpaceDE w:val="0"/>
              <w:autoSpaceDN w:val="0"/>
              <w:adjustRightInd w:val="0"/>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198</w:t>
            </w:r>
          </w:p>
        </w:tc>
        <w:tc>
          <w:tcPr>
            <w:tcW w:w="1509" w:type="dxa"/>
            <w:tcBorders>
              <w:top w:val="nil"/>
              <w:bottom w:val="nil"/>
            </w:tcBorders>
            <w:vAlign w:val="center"/>
          </w:tcPr>
          <w:p w14:paraId="36015919"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16.183</w:t>
            </w:r>
          </w:p>
        </w:tc>
        <w:tc>
          <w:tcPr>
            <w:tcW w:w="1444" w:type="dxa"/>
            <w:tcBorders>
              <w:top w:val="nil"/>
              <w:bottom w:val="nil"/>
            </w:tcBorders>
            <w:vAlign w:val="center"/>
          </w:tcPr>
          <w:p w14:paraId="6CC3EDEB" w14:textId="77777777" w:rsidR="007570EA" w:rsidRPr="007570EA" w:rsidRDefault="007570EA" w:rsidP="00D35034">
            <w:pPr>
              <w:spacing w:after="0" w:line="240" w:lineRule="auto"/>
              <w:rPr>
                <w:rFonts w:ascii="Times New Roman" w:hAnsi="Times New Roman"/>
                <w:i w:val="0"/>
                <w:iCs w:val="0"/>
                <w:sz w:val="24"/>
                <w:szCs w:val="24"/>
              </w:rPr>
            </w:pPr>
          </w:p>
        </w:tc>
        <w:tc>
          <w:tcPr>
            <w:tcW w:w="947" w:type="dxa"/>
            <w:tcBorders>
              <w:top w:val="nil"/>
              <w:bottom w:val="nil"/>
            </w:tcBorders>
            <w:vAlign w:val="center"/>
          </w:tcPr>
          <w:p w14:paraId="338B4868" w14:textId="77777777" w:rsidR="007570EA" w:rsidRPr="007570EA" w:rsidRDefault="007570EA" w:rsidP="00D35034">
            <w:pPr>
              <w:spacing w:after="0" w:line="240" w:lineRule="auto"/>
              <w:rPr>
                <w:rFonts w:ascii="Times New Roman" w:hAnsi="Times New Roman"/>
                <w:i w:val="0"/>
                <w:iCs w:val="0"/>
                <w:sz w:val="24"/>
                <w:szCs w:val="24"/>
              </w:rPr>
            </w:pPr>
          </w:p>
        </w:tc>
      </w:tr>
      <w:tr w:rsidR="007570EA" w:rsidRPr="00D75195" w14:paraId="26684600" w14:textId="77777777" w:rsidTr="007570EA">
        <w:trPr>
          <w:trHeight w:val="335"/>
        </w:trPr>
        <w:tc>
          <w:tcPr>
            <w:tcW w:w="2027" w:type="dxa"/>
            <w:tcBorders>
              <w:top w:val="nil"/>
              <w:bottom w:val="single" w:sz="4" w:space="0" w:color="auto"/>
            </w:tcBorders>
          </w:tcPr>
          <w:p w14:paraId="316B00F4" w14:textId="77777777" w:rsidR="007570EA" w:rsidRPr="007570EA" w:rsidRDefault="007570EA" w:rsidP="00D35034">
            <w:pPr>
              <w:spacing w:after="0" w:line="240" w:lineRule="auto"/>
              <w:ind w:left="60" w:right="60"/>
              <w:rPr>
                <w:rFonts w:ascii="Times New Roman" w:hAnsi="Times New Roman"/>
                <w:i w:val="0"/>
                <w:iCs w:val="0"/>
                <w:sz w:val="24"/>
                <w:szCs w:val="24"/>
              </w:rPr>
            </w:pPr>
            <w:r w:rsidRPr="007570EA">
              <w:rPr>
                <w:rFonts w:ascii="Times New Roman" w:hAnsi="Times New Roman"/>
                <w:i w:val="0"/>
                <w:iCs w:val="0"/>
                <w:sz w:val="24"/>
                <w:szCs w:val="24"/>
              </w:rPr>
              <w:t>Total</w:t>
            </w:r>
          </w:p>
        </w:tc>
        <w:tc>
          <w:tcPr>
            <w:tcW w:w="1555" w:type="dxa"/>
            <w:tcBorders>
              <w:top w:val="nil"/>
              <w:bottom w:val="single" w:sz="4" w:space="0" w:color="auto"/>
            </w:tcBorders>
            <w:vAlign w:val="center"/>
          </w:tcPr>
          <w:p w14:paraId="71105426"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5065.548</w:t>
            </w:r>
          </w:p>
        </w:tc>
        <w:tc>
          <w:tcPr>
            <w:tcW w:w="1482" w:type="dxa"/>
            <w:tcBorders>
              <w:top w:val="nil"/>
              <w:bottom w:val="single" w:sz="4" w:space="0" w:color="auto"/>
            </w:tcBorders>
            <w:vAlign w:val="center"/>
          </w:tcPr>
          <w:p w14:paraId="1A793466" w14:textId="77777777" w:rsidR="007570EA" w:rsidRPr="007570EA" w:rsidRDefault="007570EA" w:rsidP="00D35034">
            <w:pPr>
              <w:widowControl w:val="0"/>
              <w:autoSpaceDE w:val="0"/>
              <w:autoSpaceDN w:val="0"/>
              <w:adjustRightInd w:val="0"/>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199</w:t>
            </w:r>
          </w:p>
        </w:tc>
        <w:tc>
          <w:tcPr>
            <w:tcW w:w="1509" w:type="dxa"/>
            <w:tcBorders>
              <w:top w:val="nil"/>
              <w:bottom w:val="single" w:sz="4" w:space="0" w:color="auto"/>
            </w:tcBorders>
            <w:vAlign w:val="center"/>
          </w:tcPr>
          <w:p w14:paraId="36DBEF38" w14:textId="77777777" w:rsidR="007570EA" w:rsidRPr="007570EA" w:rsidRDefault="007570EA" w:rsidP="00D35034">
            <w:pPr>
              <w:spacing w:after="0" w:line="240" w:lineRule="auto"/>
              <w:rPr>
                <w:rFonts w:ascii="Times New Roman" w:hAnsi="Times New Roman"/>
                <w:i w:val="0"/>
                <w:iCs w:val="0"/>
                <w:sz w:val="24"/>
                <w:szCs w:val="24"/>
              </w:rPr>
            </w:pPr>
          </w:p>
        </w:tc>
        <w:tc>
          <w:tcPr>
            <w:tcW w:w="1444" w:type="dxa"/>
            <w:tcBorders>
              <w:top w:val="nil"/>
              <w:bottom w:val="single" w:sz="4" w:space="0" w:color="auto"/>
            </w:tcBorders>
            <w:vAlign w:val="center"/>
          </w:tcPr>
          <w:p w14:paraId="2E74F9BB" w14:textId="77777777" w:rsidR="007570EA" w:rsidRPr="007570EA" w:rsidRDefault="007570EA" w:rsidP="00D35034">
            <w:pPr>
              <w:spacing w:after="0" w:line="240" w:lineRule="auto"/>
              <w:rPr>
                <w:rFonts w:ascii="Times New Roman" w:hAnsi="Times New Roman"/>
                <w:i w:val="0"/>
                <w:iCs w:val="0"/>
                <w:sz w:val="24"/>
                <w:szCs w:val="24"/>
              </w:rPr>
            </w:pPr>
          </w:p>
        </w:tc>
        <w:tc>
          <w:tcPr>
            <w:tcW w:w="947" w:type="dxa"/>
            <w:tcBorders>
              <w:top w:val="nil"/>
              <w:bottom w:val="single" w:sz="4" w:space="0" w:color="auto"/>
            </w:tcBorders>
            <w:vAlign w:val="center"/>
          </w:tcPr>
          <w:p w14:paraId="589D5239" w14:textId="77777777" w:rsidR="007570EA" w:rsidRPr="007570EA" w:rsidRDefault="007570EA" w:rsidP="00D35034">
            <w:pPr>
              <w:spacing w:after="0" w:line="240" w:lineRule="auto"/>
              <w:rPr>
                <w:rFonts w:ascii="Times New Roman" w:hAnsi="Times New Roman"/>
                <w:i w:val="0"/>
                <w:iCs w:val="0"/>
                <w:sz w:val="24"/>
                <w:szCs w:val="24"/>
              </w:rPr>
            </w:pPr>
          </w:p>
        </w:tc>
      </w:tr>
      <w:tr w:rsidR="007570EA" w:rsidRPr="00D75195" w14:paraId="222DAA55" w14:textId="77777777" w:rsidTr="007570EA">
        <w:trPr>
          <w:trHeight w:val="315"/>
        </w:trPr>
        <w:tc>
          <w:tcPr>
            <w:tcW w:w="2027" w:type="dxa"/>
            <w:tcBorders>
              <w:top w:val="single" w:sz="4" w:space="0" w:color="auto"/>
              <w:bottom w:val="nil"/>
            </w:tcBorders>
          </w:tcPr>
          <w:p w14:paraId="09523A0E" w14:textId="77777777" w:rsidR="007570EA" w:rsidRPr="007570EA" w:rsidRDefault="007570EA" w:rsidP="00D35034">
            <w:pPr>
              <w:spacing w:after="0" w:line="240" w:lineRule="auto"/>
              <w:jc w:val="both"/>
              <w:rPr>
                <w:rFonts w:ascii="Times New Roman" w:hAnsi="Times New Roman"/>
                <w:i w:val="0"/>
                <w:iCs w:val="0"/>
                <w:sz w:val="24"/>
                <w:szCs w:val="24"/>
              </w:rPr>
            </w:pPr>
          </w:p>
        </w:tc>
        <w:tc>
          <w:tcPr>
            <w:tcW w:w="3037" w:type="dxa"/>
            <w:gridSpan w:val="2"/>
            <w:tcBorders>
              <w:top w:val="single" w:sz="4" w:space="0" w:color="auto"/>
              <w:bottom w:val="nil"/>
            </w:tcBorders>
          </w:tcPr>
          <w:p w14:paraId="3289EC93" w14:textId="77777777" w:rsidR="007570EA" w:rsidRPr="007570EA" w:rsidRDefault="007570E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t>Unstandardized Coefficient</w:t>
            </w:r>
          </w:p>
        </w:tc>
        <w:tc>
          <w:tcPr>
            <w:tcW w:w="2953" w:type="dxa"/>
            <w:gridSpan w:val="2"/>
            <w:tcBorders>
              <w:top w:val="single" w:sz="4" w:space="0" w:color="auto"/>
              <w:bottom w:val="nil"/>
            </w:tcBorders>
          </w:tcPr>
          <w:p w14:paraId="704593CC" w14:textId="77777777" w:rsidR="007570EA" w:rsidRPr="007570EA" w:rsidRDefault="007570EA" w:rsidP="00D35034">
            <w:pPr>
              <w:spacing w:after="0" w:line="240" w:lineRule="auto"/>
              <w:jc w:val="both"/>
              <w:rPr>
                <w:rFonts w:ascii="Times New Roman" w:hAnsi="Times New Roman"/>
                <w:b/>
                <w:bCs/>
                <w:i w:val="0"/>
                <w:iCs w:val="0"/>
                <w:sz w:val="24"/>
                <w:szCs w:val="24"/>
              </w:rPr>
            </w:pPr>
            <w:r w:rsidRPr="007570EA">
              <w:rPr>
                <w:rFonts w:ascii="Times New Roman" w:hAnsi="Times New Roman"/>
                <w:b/>
                <w:bCs/>
                <w:i w:val="0"/>
                <w:iCs w:val="0"/>
                <w:sz w:val="24"/>
                <w:szCs w:val="24"/>
              </w:rPr>
              <w:t>standardized Coefficient</w:t>
            </w:r>
          </w:p>
        </w:tc>
        <w:tc>
          <w:tcPr>
            <w:tcW w:w="947" w:type="dxa"/>
            <w:tcBorders>
              <w:top w:val="single" w:sz="4" w:space="0" w:color="auto"/>
              <w:bottom w:val="nil"/>
            </w:tcBorders>
          </w:tcPr>
          <w:p w14:paraId="3843F57E" w14:textId="77777777" w:rsidR="007570EA" w:rsidRPr="007570EA" w:rsidRDefault="007570EA" w:rsidP="00D35034">
            <w:pPr>
              <w:spacing w:after="0" w:line="240" w:lineRule="auto"/>
              <w:jc w:val="both"/>
              <w:rPr>
                <w:rFonts w:ascii="Times New Roman" w:hAnsi="Times New Roman"/>
                <w:i w:val="0"/>
                <w:iCs w:val="0"/>
                <w:sz w:val="24"/>
                <w:szCs w:val="24"/>
              </w:rPr>
            </w:pPr>
          </w:p>
        </w:tc>
      </w:tr>
      <w:tr w:rsidR="007570EA" w:rsidRPr="00D75195" w14:paraId="2D74480D" w14:textId="77777777" w:rsidTr="007570EA">
        <w:trPr>
          <w:trHeight w:val="257"/>
        </w:trPr>
        <w:tc>
          <w:tcPr>
            <w:tcW w:w="2027" w:type="dxa"/>
            <w:tcBorders>
              <w:top w:val="nil"/>
              <w:bottom w:val="nil"/>
            </w:tcBorders>
          </w:tcPr>
          <w:p w14:paraId="4CEC4443" w14:textId="77777777" w:rsidR="007570EA" w:rsidRPr="007570EA" w:rsidRDefault="007570EA" w:rsidP="00D35034">
            <w:pPr>
              <w:spacing w:after="0" w:line="240" w:lineRule="auto"/>
              <w:jc w:val="right"/>
              <w:rPr>
                <w:rFonts w:ascii="Times New Roman" w:hAnsi="Times New Roman"/>
                <w:b/>
                <w:bCs/>
                <w:i w:val="0"/>
                <w:iCs w:val="0"/>
                <w:sz w:val="24"/>
                <w:szCs w:val="24"/>
              </w:rPr>
            </w:pPr>
            <w:r w:rsidRPr="007570EA">
              <w:rPr>
                <w:rFonts w:ascii="Times New Roman" w:hAnsi="Times New Roman"/>
                <w:i w:val="0"/>
                <w:iCs w:val="0"/>
                <w:sz w:val="24"/>
                <w:szCs w:val="24"/>
              </w:rPr>
              <w:t>Model</w:t>
            </w:r>
          </w:p>
        </w:tc>
        <w:tc>
          <w:tcPr>
            <w:tcW w:w="1555" w:type="dxa"/>
            <w:tcBorders>
              <w:top w:val="nil"/>
              <w:bottom w:val="nil"/>
            </w:tcBorders>
          </w:tcPr>
          <w:p w14:paraId="1F039FD3" w14:textId="77777777" w:rsidR="007570EA" w:rsidRPr="007570EA" w:rsidRDefault="007570EA" w:rsidP="00D35034">
            <w:pPr>
              <w:spacing w:after="0" w:line="240" w:lineRule="auto"/>
              <w:jc w:val="right"/>
              <w:rPr>
                <w:rFonts w:ascii="Times New Roman" w:hAnsi="Times New Roman"/>
                <w:b/>
                <w:bCs/>
                <w:i w:val="0"/>
                <w:iCs w:val="0"/>
                <w:sz w:val="24"/>
                <w:szCs w:val="24"/>
              </w:rPr>
            </w:pPr>
            <w:r w:rsidRPr="007570EA">
              <w:rPr>
                <w:rFonts w:ascii="Times New Roman" w:hAnsi="Times New Roman"/>
                <w:b/>
                <w:bCs/>
                <w:i w:val="0"/>
                <w:iCs w:val="0"/>
                <w:sz w:val="24"/>
                <w:szCs w:val="24"/>
              </w:rPr>
              <w:t>B</w:t>
            </w:r>
          </w:p>
        </w:tc>
        <w:tc>
          <w:tcPr>
            <w:tcW w:w="1482" w:type="dxa"/>
            <w:tcBorders>
              <w:top w:val="nil"/>
              <w:bottom w:val="nil"/>
            </w:tcBorders>
          </w:tcPr>
          <w:p w14:paraId="69172130" w14:textId="77777777" w:rsidR="007570EA" w:rsidRPr="007570EA" w:rsidRDefault="007570EA" w:rsidP="00D35034">
            <w:pPr>
              <w:spacing w:after="0" w:line="240" w:lineRule="auto"/>
              <w:jc w:val="right"/>
              <w:rPr>
                <w:rFonts w:ascii="Times New Roman" w:hAnsi="Times New Roman"/>
                <w:b/>
                <w:bCs/>
                <w:i w:val="0"/>
                <w:iCs w:val="0"/>
                <w:sz w:val="24"/>
                <w:szCs w:val="24"/>
              </w:rPr>
            </w:pPr>
            <w:r w:rsidRPr="007570EA">
              <w:rPr>
                <w:rFonts w:ascii="Times New Roman" w:hAnsi="Times New Roman"/>
                <w:b/>
                <w:bCs/>
                <w:i w:val="0"/>
                <w:iCs w:val="0"/>
                <w:sz w:val="24"/>
                <w:szCs w:val="24"/>
              </w:rPr>
              <w:t>Std. Error</w:t>
            </w:r>
          </w:p>
        </w:tc>
        <w:tc>
          <w:tcPr>
            <w:tcW w:w="1509" w:type="dxa"/>
            <w:tcBorders>
              <w:top w:val="nil"/>
              <w:bottom w:val="nil"/>
            </w:tcBorders>
          </w:tcPr>
          <w:p w14:paraId="37612FD7" w14:textId="77777777" w:rsidR="007570EA" w:rsidRPr="007570EA" w:rsidRDefault="007570EA" w:rsidP="00D35034">
            <w:pPr>
              <w:spacing w:after="0" w:line="240" w:lineRule="auto"/>
              <w:jc w:val="right"/>
              <w:rPr>
                <w:rFonts w:ascii="Times New Roman" w:hAnsi="Times New Roman"/>
                <w:b/>
                <w:bCs/>
                <w:i w:val="0"/>
                <w:iCs w:val="0"/>
                <w:sz w:val="24"/>
                <w:szCs w:val="24"/>
              </w:rPr>
            </w:pPr>
            <w:r w:rsidRPr="007570EA">
              <w:rPr>
                <w:rFonts w:ascii="Times New Roman" w:hAnsi="Times New Roman"/>
                <w:b/>
                <w:bCs/>
                <w:i w:val="0"/>
                <w:iCs w:val="0"/>
                <w:sz w:val="24"/>
                <w:szCs w:val="24"/>
              </w:rPr>
              <w:t>Beta</w:t>
            </w:r>
          </w:p>
        </w:tc>
        <w:tc>
          <w:tcPr>
            <w:tcW w:w="1444" w:type="dxa"/>
            <w:tcBorders>
              <w:top w:val="nil"/>
              <w:bottom w:val="nil"/>
            </w:tcBorders>
          </w:tcPr>
          <w:p w14:paraId="2675192F" w14:textId="77777777" w:rsidR="007570EA" w:rsidRPr="007570EA" w:rsidRDefault="007570EA" w:rsidP="00D35034">
            <w:pPr>
              <w:spacing w:after="0" w:line="240" w:lineRule="auto"/>
              <w:jc w:val="right"/>
              <w:rPr>
                <w:rFonts w:ascii="Times New Roman" w:hAnsi="Times New Roman"/>
                <w:b/>
                <w:bCs/>
                <w:i w:val="0"/>
                <w:iCs w:val="0"/>
                <w:sz w:val="24"/>
                <w:szCs w:val="24"/>
              </w:rPr>
            </w:pPr>
            <w:r w:rsidRPr="007570EA">
              <w:rPr>
                <w:rFonts w:ascii="Times New Roman" w:hAnsi="Times New Roman"/>
                <w:b/>
                <w:bCs/>
                <w:i w:val="0"/>
                <w:iCs w:val="0"/>
                <w:sz w:val="24"/>
                <w:szCs w:val="24"/>
              </w:rPr>
              <w:t>t-Ratio</w:t>
            </w:r>
          </w:p>
        </w:tc>
        <w:tc>
          <w:tcPr>
            <w:tcW w:w="947" w:type="dxa"/>
            <w:tcBorders>
              <w:top w:val="nil"/>
              <w:bottom w:val="nil"/>
            </w:tcBorders>
          </w:tcPr>
          <w:p w14:paraId="7553DDE3" w14:textId="5D70AF5E" w:rsidR="007570EA" w:rsidRPr="007570EA" w:rsidRDefault="007570EA" w:rsidP="007570EA">
            <w:pPr>
              <w:spacing w:after="0" w:line="240" w:lineRule="auto"/>
              <w:jc w:val="center"/>
              <w:rPr>
                <w:rFonts w:ascii="Times New Roman" w:hAnsi="Times New Roman"/>
                <w:b/>
                <w:bCs/>
                <w:i w:val="0"/>
                <w:iCs w:val="0"/>
                <w:sz w:val="24"/>
                <w:szCs w:val="24"/>
              </w:rPr>
            </w:pPr>
            <w:r>
              <w:rPr>
                <w:rFonts w:ascii="Times New Roman" w:hAnsi="Times New Roman"/>
                <w:b/>
                <w:bCs/>
                <w:i w:val="0"/>
                <w:iCs w:val="0"/>
                <w:sz w:val="24"/>
                <w:szCs w:val="24"/>
              </w:rPr>
              <w:t xml:space="preserve">  </w:t>
            </w:r>
            <w:r w:rsidRPr="007570EA">
              <w:rPr>
                <w:rFonts w:ascii="Times New Roman" w:hAnsi="Times New Roman"/>
                <w:b/>
                <w:bCs/>
                <w:i w:val="0"/>
                <w:iCs w:val="0"/>
                <w:sz w:val="24"/>
                <w:szCs w:val="24"/>
              </w:rPr>
              <w:t>Ρ</w:t>
            </w:r>
          </w:p>
        </w:tc>
      </w:tr>
      <w:tr w:rsidR="007570EA" w:rsidRPr="00D75195" w14:paraId="335AA834" w14:textId="77777777" w:rsidTr="007570EA">
        <w:trPr>
          <w:trHeight w:val="315"/>
        </w:trPr>
        <w:tc>
          <w:tcPr>
            <w:tcW w:w="2027" w:type="dxa"/>
            <w:tcBorders>
              <w:top w:val="nil"/>
              <w:bottom w:val="nil"/>
            </w:tcBorders>
          </w:tcPr>
          <w:p w14:paraId="60FCD47E" w14:textId="77777777" w:rsidR="007570EA" w:rsidRPr="007570EA" w:rsidRDefault="007570EA" w:rsidP="00D35034">
            <w:pPr>
              <w:spacing w:after="0" w:line="240" w:lineRule="auto"/>
              <w:ind w:left="60" w:right="60"/>
              <w:rPr>
                <w:rFonts w:ascii="Times New Roman" w:hAnsi="Times New Roman"/>
                <w:i w:val="0"/>
                <w:iCs w:val="0"/>
                <w:sz w:val="24"/>
                <w:szCs w:val="24"/>
              </w:rPr>
            </w:pPr>
            <w:r w:rsidRPr="007570EA">
              <w:rPr>
                <w:rFonts w:ascii="Times New Roman" w:hAnsi="Times New Roman"/>
                <w:i w:val="0"/>
                <w:iCs w:val="0"/>
                <w:sz w:val="24"/>
                <w:szCs w:val="24"/>
              </w:rPr>
              <w:t>(Constant)</w:t>
            </w:r>
          </w:p>
        </w:tc>
        <w:tc>
          <w:tcPr>
            <w:tcW w:w="1555" w:type="dxa"/>
            <w:tcBorders>
              <w:top w:val="nil"/>
              <w:bottom w:val="nil"/>
            </w:tcBorders>
            <w:vAlign w:val="center"/>
          </w:tcPr>
          <w:p w14:paraId="5E70C156"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33.826</w:t>
            </w:r>
          </w:p>
        </w:tc>
        <w:tc>
          <w:tcPr>
            <w:tcW w:w="1482" w:type="dxa"/>
            <w:tcBorders>
              <w:top w:val="nil"/>
              <w:bottom w:val="nil"/>
            </w:tcBorders>
            <w:vAlign w:val="center"/>
          </w:tcPr>
          <w:p w14:paraId="26B5D8BC"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1.453</w:t>
            </w:r>
          </w:p>
        </w:tc>
        <w:tc>
          <w:tcPr>
            <w:tcW w:w="1509" w:type="dxa"/>
            <w:tcBorders>
              <w:top w:val="nil"/>
              <w:bottom w:val="nil"/>
            </w:tcBorders>
            <w:vAlign w:val="center"/>
          </w:tcPr>
          <w:p w14:paraId="29486BA1" w14:textId="77777777" w:rsidR="007570EA" w:rsidRPr="007570EA" w:rsidRDefault="007570EA" w:rsidP="00D35034">
            <w:pPr>
              <w:spacing w:after="0" w:line="240" w:lineRule="auto"/>
              <w:rPr>
                <w:rFonts w:ascii="Times New Roman" w:hAnsi="Times New Roman"/>
                <w:i w:val="0"/>
                <w:iCs w:val="0"/>
                <w:sz w:val="24"/>
                <w:szCs w:val="24"/>
              </w:rPr>
            </w:pPr>
          </w:p>
        </w:tc>
        <w:tc>
          <w:tcPr>
            <w:tcW w:w="1444" w:type="dxa"/>
            <w:tcBorders>
              <w:top w:val="nil"/>
              <w:bottom w:val="nil"/>
            </w:tcBorders>
            <w:vAlign w:val="center"/>
          </w:tcPr>
          <w:p w14:paraId="5A55D654"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23.287</w:t>
            </w:r>
          </w:p>
        </w:tc>
        <w:tc>
          <w:tcPr>
            <w:tcW w:w="947" w:type="dxa"/>
            <w:tcBorders>
              <w:top w:val="nil"/>
              <w:bottom w:val="nil"/>
            </w:tcBorders>
            <w:vAlign w:val="center"/>
          </w:tcPr>
          <w:p w14:paraId="2A0C425D"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.000</w:t>
            </w:r>
          </w:p>
        </w:tc>
      </w:tr>
      <w:tr w:rsidR="007570EA" w:rsidRPr="00D75195" w14:paraId="32575FAD" w14:textId="77777777" w:rsidTr="007570EA">
        <w:trPr>
          <w:trHeight w:val="315"/>
        </w:trPr>
        <w:tc>
          <w:tcPr>
            <w:tcW w:w="2027" w:type="dxa"/>
            <w:tcBorders>
              <w:top w:val="nil"/>
            </w:tcBorders>
          </w:tcPr>
          <w:p w14:paraId="37F39222" w14:textId="77777777" w:rsidR="007570EA" w:rsidRPr="007570EA" w:rsidRDefault="007570EA" w:rsidP="00D35034">
            <w:pPr>
              <w:spacing w:after="0" w:line="240" w:lineRule="auto"/>
              <w:ind w:left="60" w:right="60"/>
              <w:rPr>
                <w:rFonts w:ascii="Times New Roman" w:hAnsi="Times New Roman"/>
                <w:i w:val="0"/>
                <w:iCs w:val="0"/>
                <w:sz w:val="24"/>
                <w:szCs w:val="24"/>
              </w:rPr>
            </w:pPr>
            <w:r w:rsidRPr="007570EA">
              <w:rPr>
                <w:rFonts w:ascii="Times New Roman" w:hAnsi="Times New Roman"/>
                <w:i w:val="0"/>
                <w:iCs w:val="0"/>
                <w:sz w:val="24"/>
                <w:szCs w:val="24"/>
              </w:rPr>
              <w:t>STD</w:t>
            </w:r>
          </w:p>
        </w:tc>
        <w:tc>
          <w:tcPr>
            <w:tcW w:w="1555" w:type="dxa"/>
            <w:tcBorders>
              <w:top w:val="nil"/>
            </w:tcBorders>
            <w:vAlign w:val="center"/>
          </w:tcPr>
          <w:p w14:paraId="1639E185"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.101</w:t>
            </w:r>
          </w:p>
        </w:tc>
        <w:tc>
          <w:tcPr>
            <w:tcW w:w="1482" w:type="dxa"/>
            <w:tcBorders>
              <w:top w:val="nil"/>
            </w:tcBorders>
            <w:vAlign w:val="center"/>
          </w:tcPr>
          <w:p w14:paraId="458D6383"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.045</w:t>
            </w:r>
          </w:p>
        </w:tc>
        <w:tc>
          <w:tcPr>
            <w:tcW w:w="1509" w:type="dxa"/>
            <w:tcBorders>
              <w:top w:val="nil"/>
            </w:tcBorders>
            <w:vAlign w:val="center"/>
          </w:tcPr>
          <w:p w14:paraId="5C2F7B45"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.127</w:t>
            </w:r>
          </w:p>
        </w:tc>
        <w:tc>
          <w:tcPr>
            <w:tcW w:w="1444" w:type="dxa"/>
            <w:tcBorders>
              <w:top w:val="nil"/>
            </w:tcBorders>
            <w:vAlign w:val="center"/>
          </w:tcPr>
          <w:p w14:paraId="2498E860"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-2.240</w:t>
            </w:r>
          </w:p>
        </w:tc>
        <w:tc>
          <w:tcPr>
            <w:tcW w:w="947" w:type="dxa"/>
            <w:tcBorders>
              <w:top w:val="nil"/>
            </w:tcBorders>
            <w:vAlign w:val="center"/>
          </w:tcPr>
          <w:p w14:paraId="19176A58" w14:textId="77777777" w:rsidR="007570EA" w:rsidRPr="007570EA" w:rsidRDefault="007570EA" w:rsidP="00D35034">
            <w:pPr>
              <w:spacing w:after="0" w:line="240" w:lineRule="auto"/>
              <w:ind w:left="60" w:right="60"/>
              <w:jc w:val="right"/>
              <w:rPr>
                <w:rFonts w:ascii="Times New Roman" w:hAnsi="Times New Roman"/>
                <w:i w:val="0"/>
                <w:iCs w:val="0"/>
                <w:sz w:val="24"/>
                <w:szCs w:val="24"/>
              </w:rPr>
            </w:pPr>
            <w:r w:rsidRPr="007570EA">
              <w:rPr>
                <w:rFonts w:ascii="Times New Roman" w:hAnsi="Times New Roman"/>
                <w:i w:val="0"/>
                <w:iCs w:val="0"/>
                <w:sz w:val="24"/>
                <w:szCs w:val="24"/>
              </w:rPr>
              <w:t>.026</w:t>
            </w:r>
          </w:p>
        </w:tc>
      </w:tr>
    </w:tbl>
    <w:p w14:paraId="1DED6F91" w14:textId="10252738" w:rsidR="007570EA" w:rsidRDefault="007570EA" w:rsidP="007570EA">
      <w:pPr>
        <w:spacing w:after="0" w:line="240" w:lineRule="auto"/>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 xml:space="preserve">Source: </w:t>
      </w:r>
      <w:r w:rsidRPr="00017F4A">
        <w:rPr>
          <w:rFonts w:ascii="Times New Roman" w:eastAsia="Times New Roman" w:hAnsi="Times New Roman" w:cs="Times New Roman"/>
          <w:i w:val="0"/>
          <w:sz w:val="22"/>
          <w:szCs w:val="22"/>
        </w:rPr>
        <w:t>Actual Field Work (202</w:t>
      </w:r>
      <w:r>
        <w:rPr>
          <w:rFonts w:ascii="Times New Roman" w:eastAsia="Times New Roman" w:hAnsi="Times New Roman" w:cs="Times New Roman"/>
          <w:i w:val="0"/>
          <w:sz w:val="22"/>
          <w:szCs w:val="22"/>
        </w:rPr>
        <w:t xml:space="preserve">3) </w:t>
      </w:r>
    </w:p>
    <w:p w14:paraId="7C5E375A" w14:textId="457E77BF" w:rsidR="007570EA" w:rsidRDefault="007570EA" w:rsidP="007570EA">
      <w:pPr>
        <w:spacing w:after="0" w:line="240" w:lineRule="auto"/>
        <w:rPr>
          <w:rFonts w:ascii="Times New Roman" w:eastAsia="Times New Roman" w:hAnsi="Times New Roman" w:cs="Times New Roman"/>
          <w:i w:val="0"/>
          <w:sz w:val="22"/>
          <w:szCs w:val="22"/>
        </w:rPr>
      </w:pPr>
    </w:p>
    <w:p w14:paraId="508604D7" w14:textId="5A6FB761" w:rsidR="007570EA" w:rsidRPr="007570EA" w:rsidRDefault="007570EA" w:rsidP="007570E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570EA">
        <w:rPr>
          <w:rFonts w:ascii="Times New Roman" w:eastAsia="Times New Roman" w:hAnsi="Times New Roman" w:cs="Times New Roman"/>
          <w:i w:val="0"/>
          <w:color w:val="000000"/>
          <w:sz w:val="24"/>
          <w:szCs w:val="24"/>
        </w:rPr>
        <w:t xml:space="preserve">Table 6 revealed an F-calculated value of 5.017 and a p-value 0.026. Testing the hypothesis at an alpha level of 0.05, the p-value of 0.026 was less than the alpha level of 0.05. Hence, the null hypothesis which states that human resource staff training and development policy have no significant influence on employees’ attitude was rejected. Consequently, human resource staff training and development policy had significant influence on employees’ attitude. </w:t>
      </w:r>
    </w:p>
    <w:p w14:paraId="7A502386" w14:textId="438C2F6E" w:rsidR="0035198B" w:rsidRPr="007570EA" w:rsidRDefault="007570EA" w:rsidP="007570E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570EA">
        <w:rPr>
          <w:rFonts w:ascii="Times New Roman" w:eastAsia="Times New Roman" w:hAnsi="Times New Roman" w:cs="Times New Roman"/>
          <w:i w:val="0"/>
          <w:color w:val="000000"/>
          <w:sz w:val="24"/>
          <w:szCs w:val="24"/>
        </w:rPr>
        <w:t xml:space="preserve">Furthermore, the unstandardized coefficient (B-value) of 0.101 showed that human resource staff training and development policy was good at influencing employees’ attitude; </w:t>
      </w:r>
      <w:r w:rsidRPr="007570EA">
        <w:rPr>
          <w:rFonts w:ascii="Times New Roman" w:eastAsia="Times New Roman" w:hAnsi="Times New Roman" w:cs="Times New Roman"/>
          <w:i w:val="0"/>
          <w:color w:val="000000"/>
          <w:sz w:val="24"/>
          <w:szCs w:val="24"/>
        </w:rPr>
        <w:lastRenderedPageBreak/>
        <w:t>the standardized coefficient value [β =0.127; P&lt; 0.05] indicates that human resource staff training and development policy was significant in influencing employees’ attitude.</w:t>
      </w:r>
    </w:p>
    <w:p w14:paraId="6F6FC031" w14:textId="77777777" w:rsidR="0035198B" w:rsidRDefault="0035198B">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2D2D0306" w14:textId="2FCA386D" w:rsidR="0035198B" w:rsidRDefault="0010410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DISCUSSION </w:t>
      </w:r>
    </w:p>
    <w:p w14:paraId="56F9BB92" w14:textId="4C73EF72" w:rsidR="00AD021D" w:rsidRPr="00AD021D" w:rsidRDefault="00AD021D" w:rsidP="00AD021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D021D">
        <w:rPr>
          <w:rFonts w:ascii="Times New Roman" w:eastAsia="Times New Roman" w:hAnsi="Times New Roman" w:cs="Times New Roman"/>
          <w:i w:val="0"/>
          <w:color w:val="000000"/>
          <w:sz w:val="24"/>
          <w:szCs w:val="24"/>
        </w:rPr>
        <w:t xml:space="preserve">This study was carried out with the view to assessing the relationship between HR policies and employees’ attitude to work in FUPRE, Effurun, Delta State of Nigeria.  From Table 5, it was shown that human resource recruitment and selection policy had significant influence on employees’ attitude (F-value = 3.246; P-value = 0.003). This implies that human resource recruitment and selection policy had significant influence on employees’ attitude and this finding is in line with the results of </w:t>
      </w:r>
      <w:proofErr w:type="spellStart"/>
      <w:r w:rsidRPr="00AD021D">
        <w:rPr>
          <w:rFonts w:ascii="Times New Roman" w:eastAsia="Times New Roman" w:hAnsi="Times New Roman" w:cs="Times New Roman"/>
          <w:i w:val="0"/>
          <w:color w:val="000000"/>
          <w:sz w:val="24"/>
          <w:szCs w:val="24"/>
        </w:rPr>
        <w:t>Mokaya</w:t>
      </w:r>
      <w:proofErr w:type="spellEnd"/>
      <w:r w:rsidRPr="00AD021D">
        <w:rPr>
          <w:rFonts w:ascii="Times New Roman" w:eastAsia="Times New Roman" w:hAnsi="Times New Roman" w:cs="Times New Roman"/>
          <w:i w:val="0"/>
          <w:color w:val="000000"/>
          <w:sz w:val="24"/>
          <w:szCs w:val="24"/>
        </w:rPr>
        <w:t xml:space="preserve"> et al. (2013) and </w:t>
      </w:r>
      <w:proofErr w:type="spellStart"/>
      <w:r w:rsidRPr="00AD021D">
        <w:rPr>
          <w:rFonts w:ascii="Times New Roman" w:eastAsia="Times New Roman" w:hAnsi="Times New Roman" w:cs="Times New Roman"/>
          <w:i w:val="0"/>
          <w:color w:val="000000"/>
          <w:sz w:val="24"/>
          <w:szCs w:val="24"/>
        </w:rPr>
        <w:t>Olatinji</w:t>
      </w:r>
      <w:proofErr w:type="spellEnd"/>
      <w:r w:rsidRPr="00AD021D">
        <w:rPr>
          <w:rFonts w:ascii="Times New Roman" w:eastAsia="Times New Roman" w:hAnsi="Times New Roman" w:cs="Times New Roman"/>
          <w:i w:val="0"/>
          <w:color w:val="000000"/>
          <w:sz w:val="24"/>
          <w:szCs w:val="24"/>
        </w:rPr>
        <w:t xml:space="preserve"> &amp; </w:t>
      </w:r>
      <w:proofErr w:type="spellStart"/>
      <w:r w:rsidRPr="00AD021D">
        <w:rPr>
          <w:rFonts w:ascii="Times New Roman" w:eastAsia="Times New Roman" w:hAnsi="Times New Roman" w:cs="Times New Roman"/>
          <w:i w:val="0"/>
          <w:color w:val="000000"/>
          <w:sz w:val="24"/>
          <w:szCs w:val="24"/>
        </w:rPr>
        <w:t>Ugoji</w:t>
      </w:r>
      <w:proofErr w:type="spellEnd"/>
      <w:r w:rsidRPr="00AD021D">
        <w:rPr>
          <w:rFonts w:ascii="Times New Roman" w:eastAsia="Times New Roman" w:hAnsi="Times New Roman" w:cs="Times New Roman"/>
          <w:i w:val="0"/>
          <w:color w:val="000000"/>
          <w:sz w:val="24"/>
          <w:szCs w:val="24"/>
        </w:rPr>
        <w:t xml:space="preserve"> (2013) who found in their various studies that there was significant and positive relationship between recruitment sources and employees’ attitude to work and that the recruitment procedures used in an organization influences personnel </w:t>
      </w:r>
      <w:proofErr w:type="spellStart"/>
      <w:r w:rsidRPr="00AD021D">
        <w:rPr>
          <w:rFonts w:ascii="Times New Roman" w:eastAsia="Times New Roman" w:hAnsi="Times New Roman" w:cs="Times New Roman"/>
          <w:i w:val="0"/>
          <w:color w:val="000000"/>
          <w:sz w:val="24"/>
          <w:szCs w:val="24"/>
        </w:rPr>
        <w:t>behaviour</w:t>
      </w:r>
      <w:proofErr w:type="spellEnd"/>
      <w:r w:rsidRPr="00AD021D">
        <w:rPr>
          <w:rFonts w:ascii="Times New Roman" w:eastAsia="Times New Roman" w:hAnsi="Times New Roman" w:cs="Times New Roman"/>
          <w:i w:val="0"/>
          <w:color w:val="000000"/>
          <w:sz w:val="24"/>
          <w:szCs w:val="24"/>
        </w:rPr>
        <w:t xml:space="preserve"> and attitude to work.</w:t>
      </w:r>
    </w:p>
    <w:p w14:paraId="32D9D453" w14:textId="7BE375C0" w:rsidR="0035198B" w:rsidRDefault="00AD021D" w:rsidP="00AD021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D021D">
        <w:rPr>
          <w:rFonts w:ascii="Times New Roman" w:eastAsia="Times New Roman" w:hAnsi="Times New Roman" w:cs="Times New Roman"/>
          <w:i w:val="0"/>
          <w:color w:val="000000"/>
          <w:sz w:val="24"/>
          <w:szCs w:val="24"/>
        </w:rPr>
        <w:t xml:space="preserve">In Table 6, it was revealed that human resource staff training and development policy had significant influence on employees’ attitude to work. (F-value = 5.017; P-value = 0.026). This finding portrays the need and importance of staff and training and development. This finding is in line with Mincer (2018), </w:t>
      </w:r>
      <w:proofErr w:type="spellStart"/>
      <w:r w:rsidRPr="00AD021D">
        <w:rPr>
          <w:rFonts w:ascii="Times New Roman" w:eastAsia="Times New Roman" w:hAnsi="Times New Roman" w:cs="Times New Roman"/>
          <w:i w:val="0"/>
          <w:color w:val="000000"/>
          <w:sz w:val="24"/>
          <w:szCs w:val="24"/>
        </w:rPr>
        <w:t>Asyhari</w:t>
      </w:r>
      <w:proofErr w:type="spellEnd"/>
      <w:r w:rsidRPr="00AD021D">
        <w:rPr>
          <w:rFonts w:ascii="Times New Roman" w:eastAsia="Times New Roman" w:hAnsi="Times New Roman" w:cs="Times New Roman"/>
          <w:i w:val="0"/>
          <w:color w:val="000000"/>
          <w:sz w:val="24"/>
          <w:szCs w:val="24"/>
        </w:rPr>
        <w:t xml:space="preserve"> (2018), Glen (2017) and </w:t>
      </w:r>
      <w:proofErr w:type="spellStart"/>
      <w:r w:rsidRPr="00AD021D">
        <w:rPr>
          <w:rFonts w:ascii="Times New Roman" w:eastAsia="Times New Roman" w:hAnsi="Times New Roman" w:cs="Times New Roman"/>
          <w:i w:val="0"/>
          <w:color w:val="000000"/>
          <w:sz w:val="24"/>
          <w:szCs w:val="24"/>
        </w:rPr>
        <w:t>Omoikhudu</w:t>
      </w:r>
      <w:proofErr w:type="spellEnd"/>
      <w:r w:rsidRPr="00AD021D">
        <w:rPr>
          <w:rFonts w:ascii="Times New Roman" w:eastAsia="Times New Roman" w:hAnsi="Times New Roman" w:cs="Times New Roman"/>
          <w:i w:val="0"/>
          <w:color w:val="000000"/>
          <w:sz w:val="24"/>
          <w:szCs w:val="24"/>
        </w:rPr>
        <w:t xml:space="preserve"> (2017) who noted the impact of staff training and development on attitude of </w:t>
      </w:r>
      <w:proofErr w:type="gramStart"/>
      <w:r w:rsidRPr="00AD021D">
        <w:rPr>
          <w:rFonts w:ascii="Times New Roman" w:eastAsia="Times New Roman" w:hAnsi="Times New Roman" w:cs="Times New Roman"/>
          <w:i w:val="0"/>
          <w:color w:val="000000"/>
          <w:sz w:val="24"/>
          <w:szCs w:val="24"/>
        </w:rPr>
        <w:t>employees’</w:t>
      </w:r>
      <w:proofErr w:type="gramEnd"/>
      <w:r w:rsidRPr="00AD021D">
        <w:rPr>
          <w:rFonts w:ascii="Times New Roman" w:eastAsia="Times New Roman" w:hAnsi="Times New Roman" w:cs="Times New Roman"/>
          <w:i w:val="0"/>
          <w:color w:val="000000"/>
          <w:sz w:val="24"/>
          <w:szCs w:val="24"/>
        </w:rPr>
        <w:t xml:space="preserve"> to work</w:t>
      </w:r>
      <w:r>
        <w:rPr>
          <w:rFonts w:ascii="Times New Roman" w:eastAsia="Times New Roman" w:hAnsi="Times New Roman" w:cs="Times New Roman"/>
          <w:i w:val="0"/>
          <w:color w:val="000000"/>
          <w:sz w:val="24"/>
          <w:szCs w:val="24"/>
        </w:rPr>
        <w:t>.</w:t>
      </w:r>
    </w:p>
    <w:p w14:paraId="7A289FFD" w14:textId="77777777" w:rsidR="0035198B" w:rsidRDefault="0035198B" w:rsidP="00AD021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bookmarkStart w:id="3" w:name="_heading=h.4d34og8" w:colFirst="0" w:colLast="0"/>
      <w:bookmarkEnd w:id="3"/>
    </w:p>
    <w:p w14:paraId="54B6AB72" w14:textId="7EDC0F60" w:rsidR="00AD021D" w:rsidRDefault="0010410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r w:rsidR="00AD021D" w:rsidRPr="00AD021D">
        <w:rPr>
          <w:rFonts w:ascii="Times New Roman" w:eastAsia="Times New Roman" w:hAnsi="Times New Roman" w:cs="Times New Roman"/>
          <w:b/>
          <w:i w:val="0"/>
          <w:sz w:val="24"/>
          <w:szCs w:val="24"/>
        </w:rPr>
        <w:t>AND RECOMMENDATIONS</w:t>
      </w:r>
    </w:p>
    <w:p w14:paraId="7B7E3F15" w14:textId="06444A95" w:rsidR="00AD021D" w:rsidRDefault="00AD021D" w:rsidP="00593168">
      <w:pPr>
        <w:spacing w:after="0" w:line="240" w:lineRule="auto"/>
        <w:ind w:firstLine="720"/>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The following conclusions were drawn based on the findings from testing of the hypotheses. From the analysis of data, it was found out that human resource recruitment and selection policy was significant at influencing employees’ attitude and that human resource staff training and development policy was significant at influencing employees’ attitude to work. Overall, it was concluded that HR policies (particularly staff training and development and recruitment and selection) had significant influence on employees’ attitude.</w:t>
      </w:r>
    </w:p>
    <w:p w14:paraId="60EF3D4E" w14:textId="77AEC180" w:rsidR="00AD021D" w:rsidRDefault="00AD021D" w:rsidP="00AD021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AD021D">
        <w:rPr>
          <w:rFonts w:ascii="Times New Roman" w:eastAsia="Times New Roman" w:hAnsi="Times New Roman" w:cs="Times New Roman"/>
          <w:b/>
          <w:i w:val="0"/>
          <w:color w:val="000000"/>
          <w:sz w:val="24"/>
          <w:szCs w:val="24"/>
        </w:rPr>
        <w:t>Recommendations</w:t>
      </w:r>
    </w:p>
    <w:p w14:paraId="66366638" w14:textId="77777777" w:rsidR="00AD021D" w:rsidRPr="00AD021D" w:rsidRDefault="00AD021D" w:rsidP="00AD021D">
      <w:pPr>
        <w:spacing w:after="0" w:line="240" w:lineRule="auto"/>
        <w:jc w:val="both"/>
        <w:rPr>
          <w:rFonts w:ascii="Times New Roman" w:eastAsia="Times New Roman" w:hAnsi="Times New Roman" w:cs="Times New Roman"/>
          <w:i w:val="0"/>
          <w:color w:val="000000"/>
          <w:sz w:val="24"/>
          <w:szCs w:val="24"/>
        </w:rPr>
      </w:pPr>
      <w:r w:rsidRPr="00AD021D">
        <w:rPr>
          <w:rFonts w:ascii="Times New Roman" w:eastAsia="Times New Roman" w:hAnsi="Times New Roman" w:cs="Times New Roman"/>
          <w:i w:val="0"/>
          <w:color w:val="000000"/>
          <w:sz w:val="24"/>
          <w:szCs w:val="24"/>
        </w:rPr>
        <w:t xml:space="preserve">Based on the findings of the study, the following recommendations were given: </w:t>
      </w:r>
    </w:p>
    <w:p w14:paraId="4FFC51A7" w14:textId="77777777" w:rsidR="00AD021D" w:rsidRPr="00AD021D" w:rsidRDefault="00AD021D" w:rsidP="00AD021D">
      <w:pPr>
        <w:spacing w:after="0" w:line="240" w:lineRule="auto"/>
        <w:jc w:val="both"/>
        <w:rPr>
          <w:rFonts w:ascii="Times New Roman" w:eastAsia="Times New Roman" w:hAnsi="Times New Roman" w:cs="Times New Roman"/>
          <w:i w:val="0"/>
          <w:color w:val="000000"/>
          <w:sz w:val="24"/>
          <w:szCs w:val="24"/>
        </w:rPr>
      </w:pPr>
      <w:r w:rsidRPr="00AD021D">
        <w:rPr>
          <w:rFonts w:ascii="Times New Roman" w:eastAsia="Times New Roman" w:hAnsi="Times New Roman" w:cs="Times New Roman"/>
          <w:i w:val="0"/>
          <w:color w:val="000000"/>
          <w:sz w:val="24"/>
          <w:szCs w:val="24"/>
        </w:rPr>
        <w:t>(1)</w:t>
      </w:r>
      <w:r w:rsidRPr="00AD021D">
        <w:rPr>
          <w:rFonts w:ascii="Times New Roman" w:eastAsia="Times New Roman" w:hAnsi="Times New Roman" w:cs="Times New Roman"/>
          <w:i w:val="0"/>
          <w:color w:val="000000"/>
          <w:sz w:val="24"/>
          <w:szCs w:val="24"/>
        </w:rPr>
        <w:tab/>
        <w:t>That management of public institutions of higher learning should sustain and improve on their recruitment and selection policy in order to enhance employees’ attitude to work.</w:t>
      </w:r>
    </w:p>
    <w:p w14:paraId="1DD54F4F" w14:textId="77777777" w:rsidR="00AD021D" w:rsidRPr="00AD021D" w:rsidRDefault="00AD021D" w:rsidP="00AD021D">
      <w:pPr>
        <w:spacing w:after="0" w:line="240" w:lineRule="auto"/>
        <w:jc w:val="both"/>
        <w:rPr>
          <w:rFonts w:ascii="Times New Roman" w:eastAsia="Times New Roman" w:hAnsi="Times New Roman" w:cs="Times New Roman"/>
          <w:i w:val="0"/>
          <w:color w:val="000000"/>
          <w:sz w:val="24"/>
          <w:szCs w:val="24"/>
        </w:rPr>
      </w:pPr>
      <w:r w:rsidRPr="00AD021D">
        <w:rPr>
          <w:rFonts w:ascii="Times New Roman" w:eastAsia="Times New Roman" w:hAnsi="Times New Roman" w:cs="Times New Roman"/>
          <w:i w:val="0"/>
          <w:color w:val="000000"/>
          <w:sz w:val="24"/>
          <w:szCs w:val="24"/>
        </w:rPr>
        <w:t>(2)</w:t>
      </w:r>
      <w:r w:rsidRPr="00AD021D">
        <w:rPr>
          <w:rFonts w:ascii="Times New Roman" w:eastAsia="Times New Roman" w:hAnsi="Times New Roman" w:cs="Times New Roman"/>
          <w:i w:val="0"/>
          <w:color w:val="000000"/>
          <w:sz w:val="24"/>
          <w:szCs w:val="24"/>
        </w:rPr>
        <w:tab/>
        <w:t>There is the need for management of public institutions of higher learning to embrace diverse type of human resource policies that will improve employees’ attitude to work.</w:t>
      </w:r>
    </w:p>
    <w:p w14:paraId="5BF62FA7" w14:textId="2C31E3B9" w:rsidR="0035198B" w:rsidRDefault="00AD021D" w:rsidP="00AD021D">
      <w:pPr>
        <w:spacing w:after="0" w:line="240" w:lineRule="auto"/>
        <w:jc w:val="both"/>
        <w:rPr>
          <w:rFonts w:ascii="Times New Roman" w:eastAsia="Times New Roman" w:hAnsi="Times New Roman" w:cs="Times New Roman"/>
          <w:b/>
          <w:i w:val="0"/>
          <w:sz w:val="24"/>
          <w:szCs w:val="24"/>
        </w:rPr>
      </w:pPr>
      <w:r w:rsidRPr="00AD021D">
        <w:rPr>
          <w:rFonts w:ascii="Times New Roman" w:eastAsia="Times New Roman" w:hAnsi="Times New Roman" w:cs="Times New Roman"/>
          <w:i w:val="0"/>
          <w:color w:val="000000"/>
          <w:sz w:val="24"/>
          <w:szCs w:val="24"/>
        </w:rPr>
        <w:t>(3)</w:t>
      </w:r>
      <w:r w:rsidRPr="00AD021D">
        <w:rPr>
          <w:rFonts w:ascii="Times New Roman" w:eastAsia="Times New Roman" w:hAnsi="Times New Roman" w:cs="Times New Roman"/>
          <w:i w:val="0"/>
          <w:color w:val="000000"/>
          <w:sz w:val="24"/>
          <w:szCs w:val="24"/>
        </w:rPr>
        <w:tab/>
        <w:t>In order to improve the attitude of employees in public institutions of higher learning, it is suggested that management should use human resource policies as well as motivational incentives that will improve the attitude of employees to work if they are to get the best from their employees</w:t>
      </w:r>
      <w:r>
        <w:rPr>
          <w:rFonts w:ascii="Times New Roman" w:eastAsia="Times New Roman" w:hAnsi="Times New Roman" w:cs="Times New Roman"/>
          <w:i w:val="0"/>
          <w:color w:val="000000"/>
          <w:sz w:val="24"/>
          <w:szCs w:val="24"/>
        </w:rPr>
        <w:t>.</w:t>
      </w:r>
    </w:p>
    <w:p w14:paraId="0E8EF010" w14:textId="1369C0F6" w:rsidR="0035198B" w:rsidRDefault="0035198B">
      <w:pPr>
        <w:spacing w:after="0" w:line="240" w:lineRule="auto"/>
        <w:jc w:val="both"/>
        <w:rPr>
          <w:rFonts w:ascii="Times New Roman" w:eastAsia="Times New Roman" w:hAnsi="Times New Roman" w:cs="Times New Roman"/>
          <w:b/>
          <w:i w:val="0"/>
          <w:sz w:val="24"/>
          <w:szCs w:val="24"/>
        </w:rPr>
      </w:pPr>
    </w:p>
    <w:p w14:paraId="6B2A9F8C" w14:textId="0FA9EA55" w:rsidR="00AD021D" w:rsidRPr="00AD021D" w:rsidRDefault="00AD021D" w:rsidP="00AD021D">
      <w:pPr>
        <w:pBdr>
          <w:top w:val="nil"/>
          <w:left w:val="nil"/>
          <w:bottom w:val="nil"/>
          <w:right w:val="nil"/>
          <w:between w:val="nil"/>
        </w:pBdr>
        <w:spacing w:after="0" w:line="240" w:lineRule="auto"/>
        <w:jc w:val="both"/>
      </w:pPr>
      <w:r w:rsidRPr="00AD021D">
        <w:rPr>
          <w:rFonts w:ascii="Times New Roman" w:eastAsia="Times New Roman" w:hAnsi="Times New Roman" w:cs="Times New Roman"/>
          <w:b/>
          <w:i w:val="0"/>
          <w:color w:val="000000"/>
          <w:sz w:val="24"/>
          <w:szCs w:val="24"/>
        </w:rPr>
        <w:t>Contributions to Knowledge</w:t>
      </w:r>
    </w:p>
    <w:p w14:paraId="5B1C63B9" w14:textId="2DFD626F" w:rsidR="00AD021D" w:rsidRDefault="00AD021D" w:rsidP="00AD021D">
      <w:pP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w:t>
      </w:r>
      <w:r w:rsidRPr="00AD021D">
        <w:rPr>
          <w:rFonts w:ascii="Times New Roman" w:eastAsia="Times New Roman" w:hAnsi="Times New Roman" w:cs="Times New Roman"/>
          <w:i w:val="0"/>
          <w:color w:val="000000"/>
          <w:sz w:val="24"/>
          <w:szCs w:val="24"/>
        </w:rPr>
        <w:t>his study contributes to knowledge by using the Action Learning Theory in explaining how HR policies can be used to positively enhance the attitude of employees in the workplace. Also, the study contributes to knowledge by filling the lacuna in HRM literature on HR policies employees’ attitude as it concerns public institution of higher learning in Nigeria.  Finally, the study contributes to knowledge by establishing that staff recruitment and selection and training and development significantly and positively affect employees’ attitude to work in Nigerian public institution of higher learning.</w:t>
      </w:r>
    </w:p>
    <w:p w14:paraId="6CB60753" w14:textId="77777777" w:rsidR="00AD021D" w:rsidRDefault="00AD021D" w:rsidP="00AD021D">
      <w:pPr>
        <w:spacing w:after="0" w:line="240" w:lineRule="auto"/>
        <w:ind w:firstLine="720"/>
        <w:jc w:val="both"/>
        <w:rPr>
          <w:rFonts w:ascii="Times New Roman" w:eastAsia="Times New Roman" w:hAnsi="Times New Roman" w:cs="Times New Roman"/>
          <w:b/>
          <w:i w:val="0"/>
          <w:sz w:val="24"/>
          <w:szCs w:val="24"/>
        </w:rPr>
      </w:pPr>
    </w:p>
    <w:p w14:paraId="20CD896F" w14:textId="7F17D1A5" w:rsidR="00AD021D" w:rsidRPr="00AD021D" w:rsidRDefault="00104101" w:rsidP="00AD021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79E46C68" w14:textId="1040254C"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Pr>
          <w:rFonts w:ascii="Times New Roman" w:eastAsia="Times New Roman" w:hAnsi="Times New Roman" w:cs="Times New Roman"/>
          <w:i w:val="0"/>
          <w:sz w:val="24"/>
          <w:szCs w:val="24"/>
        </w:rPr>
        <w:lastRenderedPageBreak/>
        <w:t>A</w:t>
      </w:r>
      <w:r w:rsidRPr="00AD021D">
        <w:rPr>
          <w:rFonts w:ascii="Times New Roman" w:eastAsia="Times New Roman" w:hAnsi="Times New Roman" w:cs="Times New Roman"/>
          <w:i w:val="0"/>
          <w:sz w:val="24"/>
          <w:szCs w:val="24"/>
        </w:rPr>
        <w:t>ladwan</w:t>
      </w:r>
      <w:proofErr w:type="spellEnd"/>
      <w:r w:rsidRPr="00AD021D">
        <w:rPr>
          <w:rFonts w:ascii="Times New Roman" w:eastAsia="Times New Roman" w:hAnsi="Times New Roman" w:cs="Times New Roman"/>
          <w:i w:val="0"/>
          <w:sz w:val="24"/>
          <w:szCs w:val="24"/>
        </w:rPr>
        <w:t xml:space="preserve">, K. M. (2018). The impact of human resource management practices on employees’ attitude in Jordanian </w:t>
      </w:r>
      <w:proofErr w:type="spellStart"/>
      <w:r w:rsidRPr="00AD021D">
        <w:rPr>
          <w:rFonts w:ascii="Times New Roman" w:eastAsia="Times New Roman" w:hAnsi="Times New Roman" w:cs="Times New Roman"/>
          <w:i w:val="0"/>
          <w:sz w:val="24"/>
          <w:szCs w:val="24"/>
        </w:rPr>
        <w:t>organisations</w:t>
      </w:r>
      <w:proofErr w:type="spellEnd"/>
      <w:r w:rsidRPr="00AD021D">
        <w:rPr>
          <w:rFonts w:ascii="Times New Roman" w:eastAsia="Times New Roman" w:hAnsi="Times New Roman" w:cs="Times New Roman"/>
          <w:i w:val="0"/>
          <w:sz w:val="24"/>
          <w:szCs w:val="24"/>
        </w:rPr>
        <w:t>. An Unpublished Masters of Business Education Thesis. Charles Sturt University, Australia</w:t>
      </w:r>
    </w:p>
    <w:p w14:paraId="4B1FD8E0"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Aleem, M. &amp; </w:t>
      </w:r>
      <w:proofErr w:type="spellStart"/>
      <w:r w:rsidRPr="00AD021D">
        <w:rPr>
          <w:rFonts w:ascii="Times New Roman" w:eastAsia="Times New Roman" w:hAnsi="Times New Roman" w:cs="Times New Roman"/>
          <w:i w:val="0"/>
          <w:sz w:val="24"/>
          <w:szCs w:val="24"/>
        </w:rPr>
        <w:t>Bowra</w:t>
      </w:r>
      <w:proofErr w:type="spellEnd"/>
      <w:r w:rsidRPr="00AD021D">
        <w:rPr>
          <w:rFonts w:ascii="Times New Roman" w:eastAsia="Times New Roman" w:hAnsi="Times New Roman" w:cs="Times New Roman"/>
          <w:i w:val="0"/>
          <w:sz w:val="24"/>
          <w:szCs w:val="24"/>
        </w:rPr>
        <w:t xml:space="preserve">, Z.A. (2020). Role of training &amp; development on employee retention and organizational commitment in the banking sector of Pakistan. Review of Economics and Development Studies, 6(3), 639-650. </w:t>
      </w:r>
    </w:p>
    <w:p w14:paraId="1FCFF666"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Amos, W. &amp; Amos, E. (2020). Influence of training and development on employee retention in Nigeria. Journal of Economics and Management Studies, 5(3), 1-10</w:t>
      </w:r>
    </w:p>
    <w:p w14:paraId="082C658C"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Arifin, K. (2019). Factors Influencing Employee Attitudes toward Organizational Change: Literature Review. Advances in Social Science, Education and Humanities Research, 395 5th ASEAN Conference on Psychology, Counselling, and Humanities (ACPCH 2019) 188-191</w:t>
      </w:r>
    </w:p>
    <w:p w14:paraId="2A407212"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(2023); The Influence of Executive Coaching on Talent Management in an </w:t>
      </w:r>
      <w:proofErr w:type="spellStart"/>
      <w:r w:rsidRPr="00AD021D">
        <w:rPr>
          <w:rFonts w:ascii="Times New Roman" w:eastAsia="Times New Roman" w:hAnsi="Times New Roman" w:cs="Times New Roman"/>
          <w:i w:val="0"/>
          <w:sz w:val="24"/>
          <w:szCs w:val="24"/>
        </w:rPr>
        <w:t>Organisation</w:t>
      </w:r>
      <w:proofErr w:type="spellEnd"/>
      <w:r w:rsidRPr="00AD021D">
        <w:rPr>
          <w:rFonts w:ascii="Times New Roman" w:eastAsia="Times New Roman" w:hAnsi="Times New Roman" w:cs="Times New Roman"/>
          <w:i w:val="0"/>
          <w:sz w:val="24"/>
          <w:szCs w:val="24"/>
        </w:rPr>
        <w:t xml:space="preserve">. Himalayan Economics and Business Management; 4(1), 9-17. Pp9-17. https://himjournals.com/article/articleID=1054 </w:t>
      </w:r>
    </w:p>
    <w:p w14:paraId="0564D796"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(2023); Influence of Diversity on Employees’ Satisfaction in Nigerian Tertiary Institutions. </w:t>
      </w:r>
      <w:proofErr w:type="spellStart"/>
      <w:r w:rsidRPr="00AD021D">
        <w:rPr>
          <w:rFonts w:ascii="Times New Roman" w:eastAsia="Times New Roman" w:hAnsi="Times New Roman" w:cs="Times New Roman"/>
          <w:i w:val="0"/>
          <w:sz w:val="24"/>
          <w:szCs w:val="24"/>
        </w:rPr>
        <w:t>Acitya</w:t>
      </w:r>
      <w:proofErr w:type="spellEnd"/>
      <w:r w:rsidRPr="00AD021D">
        <w:rPr>
          <w:rFonts w:ascii="Times New Roman" w:eastAsia="Times New Roman" w:hAnsi="Times New Roman" w:cs="Times New Roman"/>
          <w:i w:val="0"/>
          <w:sz w:val="24"/>
          <w:szCs w:val="24"/>
        </w:rPr>
        <w:t xml:space="preserve"> </w:t>
      </w:r>
      <w:proofErr w:type="spellStart"/>
      <w:r w:rsidRPr="00AD021D">
        <w:rPr>
          <w:rFonts w:ascii="Times New Roman" w:eastAsia="Times New Roman" w:hAnsi="Times New Roman" w:cs="Times New Roman"/>
          <w:i w:val="0"/>
          <w:sz w:val="24"/>
          <w:szCs w:val="24"/>
        </w:rPr>
        <w:t>Wisesa</w:t>
      </w:r>
      <w:proofErr w:type="spellEnd"/>
      <w:r w:rsidRPr="00AD021D">
        <w:rPr>
          <w:rFonts w:ascii="Times New Roman" w:eastAsia="Times New Roman" w:hAnsi="Times New Roman" w:cs="Times New Roman"/>
          <w:i w:val="0"/>
          <w:sz w:val="24"/>
          <w:szCs w:val="24"/>
        </w:rPr>
        <w:t xml:space="preserve"> (Journal of Multidisciplinary Research) Vol. 2, (</w:t>
      </w:r>
      <w:proofErr w:type="gramStart"/>
      <w:r w:rsidRPr="00AD021D">
        <w:rPr>
          <w:rFonts w:ascii="Times New Roman" w:eastAsia="Times New Roman" w:hAnsi="Times New Roman" w:cs="Times New Roman"/>
          <w:i w:val="0"/>
          <w:sz w:val="24"/>
          <w:szCs w:val="24"/>
        </w:rPr>
        <w:t>1)Pp</w:t>
      </w:r>
      <w:proofErr w:type="gramEnd"/>
      <w:r w:rsidRPr="00AD021D">
        <w:rPr>
          <w:rFonts w:ascii="Times New Roman" w:eastAsia="Times New Roman" w:hAnsi="Times New Roman" w:cs="Times New Roman"/>
          <w:i w:val="0"/>
          <w:sz w:val="24"/>
          <w:szCs w:val="24"/>
        </w:rPr>
        <w:t xml:space="preserve"> 48-58.  https://journal.jfpublisher.com/index.php/jmr</w:t>
      </w:r>
    </w:p>
    <w:p w14:paraId="08AF4E11"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Damaro O. &amp; </w:t>
      </w:r>
      <w:proofErr w:type="spellStart"/>
      <w:r w:rsidRPr="00AD021D">
        <w:rPr>
          <w:rFonts w:ascii="Times New Roman" w:eastAsia="Times New Roman" w:hAnsi="Times New Roman" w:cs="Times New Roman"/>
          <w:i w:val="0"/>
          <w:sz w:val="24"/>
          <w:szCs w:val="24"/>
        </w:rPr>
        <w:t>Egbule</w:t>
      </w:r>
      <w:proofErr w:type="spellEnd"/>
      <w:r w:rsidRPr="00AD021D">
        <w:rPr>
          <w:rFonts w:ascii="Times New Roman" w:eastAsia="Times New Roman" w:hAnsi="Times New Roman" w:cs="Times New Roman"/>
          <w:i w:val="0"/>
          <w:sz w:val="24"/>
          <w:szCs w:val="24"/>
        </w:rPr>
        <w:t xml:space="preserve"> Solomon A. C. (2020) Human Capital Development and Value Added Per Employee in the Organization: Evidence </w:t>
      </w:r>
      <w:proofErr w:type="gramStart"/>
      <w:r w:rsidRPr="00AD021D">
        <w:rPr>
          <w:rFonts w:ascii="Times New Roman" w:eastAsia="Times New Roman" w:hAnsi="Times New Roman" w:cs="Times New Roman"/>
          <w:i w:val="0"/>
          <w:sz w:val="24"/>
          <w:szCs w:val="24"/>
        </w:rPr>
        <w:t>From</w:t>
      </w:r>
      <w:proofErr w:type="gramEnd"/>
      <w:r w:rsidRPr="00AD021D">
        <w:rPr>
          <w:rFonts w:ascii="Times New Roman" w:eastAsia="Times New Roman" w:hAnsi="Times New Roman" w:cs="Times New Roman"/>
          <w:i w:val="0"/>
          <w:sz w:val="24"/>
          <w:szCs w:val="24"/>
        </w:rPr>
        <w:t xml:space="preserve"> The Fast-Moving Consumer Goods (FMCGS) Sector in Nigeria. Journal of Economics, Management &amp; Social Science Federal University </w:t>
      </w:r>
      <w:proofErr w:type="spellStart"/>
      <w:r w:rsidRPr="00AD021D">
        <w:rPr>
          <w:rFonts w:ascii="Times New Roman" w:eastAsia="Times New Roman" w:hAnsi="Times New Roman" w:cs="Times New Roman"/>
          <w:i w:val="0"/>
          <w:sz w:val="24"/>
          <w:szCs w:val="24"/>
        </w:rPr>
        <w:t>Wukari</w:t>
      </w:r>
      <w:proofErr w:type="spellEnd"/>
      <w:r w:rsidRPr="00AD021D">
        <w:rPr>
          <w:rFonts w:ascii="Times New Roman" w:eastAsia="Times New Roman" w:hAnsi="Times New Roman" w:cs="Times New Roman"/>
          <w:i w:val="0"/>
          <w:sz w:val="24"/>
          <w:szCs w:val="24"/>
        </w:rPr>
        <w:t xml:space="preserve"> Volume 6 No 1, March 2020, pp13-21</w:t>
      </w:r>
    </w:p>
    <w:p w14:paraId="48529AF9"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&amp; </w:t>
      </w:r>
      <w:proofErr w:type="spellStart"/>
      <w:r w:rsidRPr="00AD021D">
        <w:rPr>
          <w:rFonts w:ascii="Times New Roman" w:eastAsia="Times New Roman" w:hAnsi="Times New Roman" w:cs="Times New Roman"/>
          <w:i w:val="0"/>
          <w:sz w:val="24"/>
          <w:szCs w:val="24"/>
        </w:rPr>
        <w:t>Eruvbedede</w:t>
      </w:r>
      <w:proofErr w:type="spellEnd"/>
      <w:r w:rsidRPr="00AD021D">
        <w:rPr>
          <w:rFonts w:ascii="Times New Roman" w:eastAsia="Times New Roman" w:hAnsi="Times New Roman" w:cs="Times New Roman"/>
          <w:i w:val="0"/>
          <w:sz w:val="24"/>
          <w:szCs w:val="24"/>
        </w:rPr>
        <w:t xml:space="preserve">, Kelvin. (2022). Effects of Workplace Harassment and </w:t>
      </w:r>
      <w:proofErr w:type="spellStart"/>
      <w:r w:rsidRPr="00AD021D">
        <w:rPr>
          <w:rFonts w:ascii="Times New Roman" w:eastAsia="Times New Roman" w:hAnsi="Times New Roman" w:cs="Times New Roman"/>
          <w:i w:val="0"/>
          <w:sz w:val="24"/>
          <w:szCs w:val="24"/>
        </w:rPr>
        <w:t>Favouritism</w:t>
      </w:r>
      <w:proofErr w:type="spellEnd"/>
      <w:r w:rsidRPr="00AD021D">
        <w:rPr>
          <w:rFonts w:ascii="Times New Roman" w:eastAsia="Times New Roman" w:hAnsi="Times New Roman" w:cs="Times New Roman"/>
          <w:i w:val="0"/>
          <w:sz w:val="24"/>
          <w:szCs w:val="24"/>
        </w:rPr>
        <w:t xml:space="preserve"> on Staff Performance in Nigeria. International Journal of Scientific Research and Management, 10(09), 3851–3860. </w:t>
      </w:r>
    </w:p>
    <w:p w14:paraId="24101029"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             https://doi.org/10.18535/ijsrm/v10i9.em04</w:t>
      </w:r>
    </w:p>
    <w:p w14:paraId="1748B63C"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&amp; </w:t>
      </w:r>
      <w:proofErr w:type="spellStart"/>
      <w:r w:rsidRPr="00AD021D">
        <w:rPr>
          <w:rFonts w:ascii="Times New Roman" w:eastAsia="Times New Roman" w:hAnsi="Times New Roman" w:cs="Times New Roman"/>
          <w:i w:val="0"/>
          <w:sz w:val="24"/>
          <w:szCs w:val="24"/>
        </w:rPr>
        <w:t>Ejeta</w:t>
      </w:r>
      <w:proofErr w:type="spellEnd"/>
      <w:r w:rsidRPr="00AD021D">
        <w:rPr>
          <w:rFonts w:ascii="Times New Roman" w:eastAsia="Times New Roman" w:hAnsi="Times New Roman" w:cs="Times New Roman"/>
          <w:i w:val="0"/>
          <w:sz w:val="24"/>
          <w:szCs w:val="24"/>
        </w:rPr>
        <w:t>, D.M. (2022). Coping Competence and Social Support on Job Performance in the Nigerian Tourism Industry. Journal of Environmental Management and Tourism, (Volume XIII, Fall), 6(62): 1672 - 1680. DOI: 10.14505/</w:t>
      </w:r>
      <w:proofErr w:type="gramStart"/>
      <w:r w:rsidRPr="00AD021D">
        <w:rPr>
          <w:rFonts w:ascii="Times New Roman" w:eastAsia="Times New Roman" w:hAnsi="Times New Roman" w:cs="Times New Roman"/>
          <w:i w:val="0"/>
          <w:sz w:val="24"/>
          <w:szCs w:val="24"/>
        </w:rPr>
        <w:t>jemt.v</w:t>
      </w:r>
      <w:proofErr w:type="gramEnd"/>
      <w:r w:rsidRPr="00AD021D">
        <w:rPr>
          <w:rFonts w:ascii="Times New Roman" w:eastAsia="Times New Roman" w:hAnsi="Times New Roman" w:cs="Times New Roman"/>
          <w:i w:val="0"/>
          <w:sz w:val="24"/>
          <w:szCs w:val="24"/>
        </w:rPr>
        <w:t xml:space="preserve">13.6(62).15. Retrieved from https://journals.aserspublishing.eu/jemt/article/view/7279 </w:t>
      </w:r>
    </w:p>
    <w:p w14:paraId="5B83DE42"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 O., &amp; </w:t>
      </w:r>
      <w:proofErr w:type="spellStart"/>
      <w:r w:rsidRPr="00AD021D">
        <w:rPr>
          <w:rFonts w:ascii="Times New Roman" w:eastAsia="Times New Roman" w:hAnsi="Times New Roman" w:cs="Times New Roman"/>
          <w:i w:val="0"/>
          <w:sz w:val="24"/>
          <w:szCs w:val="24"/>
        </w:rPr>
        <w:t>Odiri</w:t>
      </w:r>
      <w:proofErr w:type="spellEnd"/>
      <w:r w:rsidRPr="00AD021D">
        <w:rPr>
          <w:rFonts w:ascii="Times New Roman" w:eastAsia="Times New Roman" w:hAnsi="Times New Roman" w:cs="Times New Roman"/>
          <w:i w:val="0"/>
          <w:sz w:val="24"/>
          <w:szCs w:val="24"/>
        </w:rPr>
        <w:t>, V. I. O. (2023). Stimulating achievements: The mediating effect of employee commitment between high-performance work practices and employee engagement. Corporate &amp; Business Strategy Review, 4(2), 143–150. https://doi.org/10.22495/cbsrv4i2art13</w:t>
      </w:r>
    </w:p>
    <w:p w14:paraId="6CF2683C"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(2023). Workplace Hostility on Job Performance of Minorities. A Case Study of Selected Nigerian Force in Delta State. Journal of Economics, Finance and Management Studies. 6 (3.) Pp. 1111-1122. https://ijefm.co.in/v6i3/Doc/10.pdf </w:t>
      </w:r>
    </w:p>
    <w:p w14:paraId="2A95B2F8"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Atan, J. B., Raghavan, S., &amp; Mahmood, N. H. K. (2015). Impact of training on employees’ job performance: A case study of Malaysian small medium enterprise. Review of Management, 2(1). 1-20.  </w:t>
      </w:r>
    </w:p>
    <w:p w14:paraId="4BFFA098"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Benson, G.S. (2016). Employee Development, Commitment and Intention to Turnover: </w:t>
      </w:r>
      <w:proofErr w:type="gramStart"/>
      <w:r w:rsidRPr="00AD021D">
        <w:rPr>
          <w:rFonts w:ascii="Times New Roman" w:eastAsia="Times New Roman" w:hAnsi="Times New Roman" w:cs="Times New Roman"/>
          <w:i w:val="0"/>
          <w:sz w:val="24"/>
          <w:szCs w:val="24"/>
        </w:rPr>
        <w:t>a</w:t>
      </w:r>
      <w:proofErr w:type="gramEnd"/>
      <w:r w:rsidRPr="00AD021D">
        <w:rPr>
          <w:rFonts w:ascii="Times New Roman" w:eastAsia="Times New Roman" w:hAnsi="Times New Roman" w:cs="Times New Roman"/>
          <w:i w:val="0"/>
          <w:sz w:val="24"/>
          <w:szCs w:val="24"/>
        </w:rPr>
        <w:t xml:space="preserve"> Test of ‘Employability’ policies in action. Human Resource Management Journal, 16(2), 173-192. </w:t>
      </w:r>
    </w:p>
    <w:p w14:paraId="28C0D285"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Blair, D. &amp; </w:t>
      </w:r>
      <w:proofErr w:type="spellStart"/>
      <w:r w:rsidRPr="00AD021D">
        <w:rPr>
          <w:rFonts w:ascii="Times New Roman" w:eastAsia="Times New Roman" w:hAnsi="Times New Roman" w:cs="Times New Roman"/>
          <w:i w:val="0"/>
          <w:sz w:val="24"/>
          <w:szCs w:val="24"/>
        </w:rPr>
        <w:t>Sisakhti</w:t>
      </w:r>
      <w:proofErr w:type="spellEnd"/>
      <w:r w:rsidRPr="00AD021D">
        <w:rPr>
          <w:rFonts w:ascii="Times New Roman" w:eastAsia="Times New Roman" w:hAnsi="Times New Roman" w:cs="Times New Roman"/>
          <w:i w:val="0"/>
          <w:sz w:val="24"/>
          <w:szCs w:val="24"/>
        </w:rPr>
        <w:t xml:space="preserve">, R., (2017). Sales training: what makes it </w:t>
      </w:r>
      <w:proofErr w:type="spellStart"/>
      <w:proofErr w:type="gramStart"/>
      <w:r w:rsidRPr="00AD021D">
        <w:rPr>
          <w:rFonts w:ascii="Times New Roman" w:eastAsia="Times New Roman" w:hAnsi="Times New Roman" w:cs="Times New Roman"/>
          <w:i w:val="0"/>
          <w:sz w:val="24"/>
          <w:szCs w:val="24"/>
        </w:rPr>
        <w:t>work?Training</w:t>
      </w:r>
      <w:proofErr w:type="spellEnd"/>
      <w:proofErr w:type="gramEnd"/>
      <w:r w:rsidRPr="00AD021D">
        <w:rPr>
          <w:rFonts w:ascii="Times New Roman" w:eastAsia="Times New Roman" w:hAnsi="Times New Roman" w:cs="Times New Roman"/>
          <w:i w:val="0"/>
          <w:sz w:val="24"/>
          <w:szCs w:val="24"/>
        </w:rPr>
        <w:t xml:space="preserve"> </w:t>
      </w:r>
      <w:proofErr w:type="spellStart"/>
      <w:r w:rsidRPr="00AD021D">
        <w:rPr>
          <w:rFonts w:ascii="Times New Roman" w:eastAsia="Times New Roman" w:hAnsi="Times New Roman" w:cs="Times New Roman"/>
          <w:i w:val="0"/>
          <w:sz w:val="24"/>
          <w:szCs w:val="24"/>
        </w:rPr>
        <w:t>andDevelopment</w:t>
      </w:r>
      <w:proofErr w:type="spellEnd"/>
      <w:r w:rsidRPr="00AD021D">
        <w:rPr>
          <w:rFonts w:ascii="Times New Roman" w:eastAsia="Times New Roman" w:hAnsi="Times New Roman" w:cs="Times New Roman"/>
          <w:i w:val="0"/>
          <w:sz w:val="24"/>
          <w:szCs w:val="24"/>
        </w:rPr>
        <w:t>, 61, 28-33.</w:t>
      </w:r>
    </w:p>
    <w:p w14:paraId="0858EFFE"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Cherif, F. (2020). The role of human resource management practices and employee job satisfaction in predicting organizational commitment in Saudi Arabian banking sector. </w:t>
      </w:r>
      <w:r w:rsidRPr="00AD021D">
        <w:rPr>
          <w:rFonts w:ascii="Times New Roman" w:eastAsia="Times New Roman" w:hAnsi="Times New Roman" w:cs="Times New Roman"/>
          <w:i w:val="0"/>
          <w:sz w:val="24"/>
          <w:szCs w:val="24"/>
        </w:rPr>
        <w:lastRenderedPageBreak/>
        <w:t>International Journal of Sociology and Social Policy. 40(7/8): 529-541. DOI 10.1108/IJSSP-10-2019-0216</w:t>
      </w:r>
    </w:p>
    <w:p w14:paraId="56FB952D"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Claydon, T. (2004) Human Resource Management a Contemporary Approach. 4th Ed. Harlow. Prentice Hall.</w:t>
      </w:r>
    </w:p>
    <w:p w14:paraId="0C96B824"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Collins, C.J. &amp; Clark, K.D. (2019). Strategic human resource practices, top management team social networks, and </w:t>
      </w:r>
      <w:proofErr w:type="spellStart"/>
      <w:r w:rsidRPr="00AD021D">
        <w:rPr>
          <w:rFonts w:ascii="Times New Roman" w:eastAsia="Times New Roman" w:hAnsi="Times New Roman" w:cs="Times New Roman"/>
          <w:i w:val="0"/>
          <w:sz w:val="24"/>
          <w:szCs w:val="24"/>
        </w:rPr>
        <w:t>firmperformance</w:t>
      </w:r>
      <w:proofErr w:type="spellEnd"/>
      <w:r w:rsidRPr="00AD021D">
        <w:rPr>
          <w:rFonts w:ascii="Times New Roman" w:eastAsia="Times New Roman" w:hAnsi="Times New Roman" w:cs="Times New Roman"/>
          <w:i w:val="0"/>
          <w:sz w:val="24"/>
          <w:szCs w:val="24"/>
        </w:rPr>
        <w:t>: The role of human resource in creating organizational competitive advantage. Acad. Manag. J. 46, 740–751.</w:t>
      </w:r>
    </w:p>
    <w:p w14:paraId="0D22F9EC"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w:t>
      </w:r>
      <w:proofErr w:type="spellStart"/>
      <w:proofErr w:type="gram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w:t>
      </w:r>
      <w:proofErr w:type="gramEnd"/>
      <w:r w:rsidRPr="00AD021D">
        <w:rPr>
          <w:rFonts w:ascii="Times New Roman" w:eastAsia="Times New Roman" w:hAnsi="Times New Roman" w:cs="Times New Roman"/>
          <w:i w:val="0"/>
          <w:sz w:val="24"/>
          <w:szCs w:val="24"/>
        </w:rPr>
        <w:t>2023). Coercive Management Behavior and Employees’ Satisfaction in the Hospitality Sector in Delta State Nigeria" International Research Journal of Economics and Management Studies, Vol. 2, No. 1, pp. 142-154.</w:t>
      </w:r>
    </w:p>
    <w:p w14:paraId="11DA9918"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w:t>
      </w: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(2023). High Performance Work Systems (</w:t>
      </w:r>
      <w:proofErr w:type="spellStart"/>
      <w:r w:rsidRPr="00AD021D">
        <w:rPr>
          <w:rFonts w:ascii="Times New Roman" w:eastAsia="Times New Roman" w:hAnsi="Times New Roman" w:cs="Times New Roman"/>
          <w:i w:val="0"/>
          <w:sz w:val="24"/>
          <w:szCs w:val="24"/>
        </w:rPr>
        <w:t>Hpws</w:t>
      </w:r>
      <w:proofErr w:type="spellEnd"/>
      <w:r w:rsidRPr="00AD021D">
        <w:rPr>
          <w:rFonts w:ascii="Times New Roman" w:eastAsia="Times New Roman" w:hAnsi="Times New Roman" w:cs="Times New Roman"/>
          <w:i w:val="0"/>
          <w:sz w:val="24"/>
          <w:szCs w:val="24"/>
        </w:rPr>
        <w:t xml:space="preserve">) and Employee Satisfaction (Study at Companies </w:t>
      </w:r>
      <w:proofErr w:type="gramStart"/>
      <w:r w:rsidRPr="00AD021D">
        <w:rPr>
          <w:rFonts w:ascii="Times New Roman" w:eastAsia="Times New Roman" w:hAnsi="Times New Roman" w:cs="Times New Roman"/>
          <w:i w:val="0"/>
          <w:sz w:val="24"/>
          <w:szCs w:val="24"/>
        </w:rPr>
        <w:t>In</w:t>
      </w:r>
      <w:proofErr w:type="gramEnd"/>
      <w:r w:rsidRPr="00AD021D">
        <w:rPr>
          <w:rFonts w:ascii="Times New Roman" w:eastAsia="Times New Roman" w:hAnsi="Times New Roman" w:cs="Times New Roman"/>
          <w:i w:val="0"/>
          <w:sz w:val="24"/>
          <w:szCs w:val="24"/>
        </w:rPr>
        <w:t xml:space="preserve"> Warri Delta State, Nigeria). </w:t>
      </w:r>
      <w:proofErr w:type="spellStart"/>
      <w:r w:rsidRPr="00AD021D">
        <w:rPr>
          <w:rFonts w:ascii="Times New Roman" w:eastAsia="Times New Roman" w:hAnsi="Times New Roman" w:cs="Times New Roman"/>
          <w:i w:val="0"/>
          <w:sz w:val="24"/>
          <w:szCs w:val="24"/>
        </w:rPr>
        <w:t>Indikator</w:t>
      </w:r>
      <w:proofErr w:type="spellEnd"/>
      <w:r w:rsidRPr="00AD021D">
        <w:rPr>
          <w:rFonts w:ascii="Times New Roman" w:eastAsia="Times New Roman" w:hAnsi="Times New Roman" w:cs="Times New Roman"/>
          <w:i w:val="0"/>
          <w:sz w:val="24"/>
          <w:szCs w:val="24"/>
        </w:rPr>
        <w:t xml:space="preserve">, Scientific Journal Management &amp; Business. Vol. 7 No. 1, January </w:t>
      </w:r>
      <w:proofErr w:type="gramStart"/>
      <w:r w:rsidRPr="00AD021D">
        <w:rPr>
          <w:rFonts w:ascii="Times New Roman" w:eastAsia="Times New Roman" w:hAnsi="Times New Roman" w:cs="Times New Roman"/>
          <w:i w:val="0"/>
          <w:sz w:val="24"/>
          <w:szCs w:val="24"/>
        </w:rPr>
        <w:t>2023.pp.</w:t>
      </w:r>
      <w:proofErr w:type="gramEnd"/>
      <w:r w:rsidRPr="00AD021D">
        <w:rPr>
          <w:rFonts w:ascii="Times New Roman" w:eastAsia="Times New Roman" w:hAnsi="Times New Roman" w:cs="Times New Roman"/>
          <w:i w:val="0"/>
          <w:sz w:val="24"/>
          <w:szCs w:val="24"/>
        </w:rPr>
        <w:t xml:space="preserve">13-27 https://publikasi.mercubuana.ac.id/index.php/indikator/article/view/18405/6393 </w:t>
      </w:r>
    </w:p>
    <w:p w14:paraId="0A2FF6B4"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Damaro </w:t>
      </w:r>
      <w:proofErr w:type="spellStart"/>
      <w:r w:rsidRPr="00AD021D">
        <w:rPr>
          <w:rFonts w:ascii="Times New Roman" w:eastAsia="Times New Roman" w:hAnsi="Times New Roman" w:cs="Times New Roman"/>
          <w:i w:val="0"/>
          <w:sz w:val="24"/>
          <w:szCs w:val="24"/>
        </w:rPr>
        <w:t>Olusoji</w:t>
      </w:r>
      <w:proofErr w:type="spellEnd"/>
      <w:r w:rsidRPr="00AD021D">
        <w:rPr>
          <w:rFonts w:ascii="Times New Roman" w:eastAsia="Times New Roman" w:hAnsi="Times New Roman" w:cs="Times New Roman"/>
          <w:i w:val="0"/>
          <w:sz w:val="24"/>
          <w:szCs w:val="24"/>
        </w:rPr>
        <w:t xml:space="preserve"> </w:t>
      </w: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xml:space="preserve"> (2023). Workplace Toxicity and Employee Performance of Manufacturing Firms: Evidence </w:t>
      </w:r>
      <w:proofErr w:type="gramStart"/>
      <w:r w:rsidRPr="00AD021D">
        <w:rPr>
          <w:rFonts w:ascii="Times New Roman" w:eastAsia="Times New Roman" w:hAnsi="Times New Roman" w:cs="Times New Roman"/>
          <w:i w:val="0"/>
          <w:sz w:val="24"/>
          <w:szCs w:val="24"/>
        </w:rPr>
        <w:t>From</w:t>
      </w:r>
      <w:proofErr w:type="gramEnd"/>
      <w:r w:rsidRPr="00AD021D">
        <w:rPr>
          <w:rFonts w:ascii="Times New Roman" w:eastAsia="Times New Roman" w:hAnsi="Times New Roman" w:cs="Times New Roman"/>
          <w:i w:val="0"/>
          <w:sz w:val="24"/>
          <w:szCs w:val="24"/>
        </w:rPr>
        <w:t xml:space="preserve"> Nigeria. International Journal of Management &amp; Entrepreneurship Research.5, (2), February 2023.Pp 143-157</w:t>
      </w:r>
    </w:p>
    <w:p w14:paraId="6D1807B8"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https://www.fepbl.com/index.php/ijmer/article/view/447</w:t>
      </w:r>
    </w:p>
    <w:p w14:paraId="4DECFDC0"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Du Plessis, A.</w:t>
      </w:r>
      <w:proofErr w:type="gramStart"/>
      <w:r w:rsidRPr="00AD021D">
        <w:rPr>
          <w:rFonts w:ascii="Times New Roman" w:eastAsia="Times New Roman" w:hAnsi="Times New Roman" w:cs="Times New Roman"/>
          <w:i w:val="0"/>
          <w:sz w:val="24"/>
          <w:szCs w:val="24"/>
        </w:rPr>
        <w:t xml:space="preserve">,  </w:t>
      </w:r>
      <w:proofErr w:type="spellStart"/>
      <w:r w:rsidRPr="00AD021D">
        <w:rPr>
          <w:rFonts w:ascii="Times New Roman" w:eastAsia="Times New Roman" w:hAnsi="Times New Roman" w:cs="Times New Roman"/>
          <w:i w:val="0"/>
          <w:sz w:val="24"/>
          <w:szCs w:val="24"/>
        </w:rPr>
        <w:t>Douangphichit</w:t>
      </w:r>
      <w:proofErr w:type="spellEnd"/>
      <w:proofErr w:type="gramEnd"/>
      <w:r w:rsidRPr="00AD021D">
        <w:rPr>
          <w:rFonts w:ascii="Times New Roman" w:eastAsia="Times New Roman" w:hAnsi="Times New Roman" w:cs="Times New Roman"/>
          <w:i w:val="0"/>
          <w:sz w:val="24"/>
          <w:szCs w:val="24"/>
        </w:rPr>
        <w:t xml:space="preserve">, N. &amp; Dodd, P, (2016). HRM in Relation </w:t>
      </w:r>
      <w:proofErr w:type="gramStart"/>
      <w:r w:rsidRPr="00AD021D">
        <w:rPr>
          <w:rFonts w:ascii="Times New Roman" w:eastAsia="Times New Roman" w:hAnsi="Times New Roman" w:cs="Times New Roman"/>
          <w:i w:val="0"/>
          <w:sz w:val="24"/>
          <w:szCs w:val="24"/>
        </w:rPr>
        <w:t>To</w:t>
      </w:r>
      <w:proofErr w:type="gramEnd"/>
      <w:r w:rsidRPr="00AD021D">
        <w:rPr>
          <w:rFonts w:ascii="Times New Roman" w:eastAsia="Times New Roman" w:hAnsi="Times New Roman" w:cs="Times New Roman"/>
          <w:i w:val="0"/>
          <w:sz w:val="24"/>
          <w:szCs w:val="24"/>
        </w:rPr>
        <w:t xml:space="preserve"> Employee Motivation and Job Performance in the Hospitality Industry. Journal of International Business Research and Marketing. 1(4)</w:t>
      </w:r>
    </w:p>
    <w:p w14:paraId="17CF9BC6"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Ekwoaba</w:t>
      </w:r>
      <w:proofErr w:type="spellEnd"/>
      <w:r w:rsidRPr="00AD021D">
        <w:rPr>
          <w:rFonts w:ascii="Times New Roman" w:eastAsia="Times New Roman" w:hAnsi="Times New Roman" w:cs="Times New Roman"/>
          <w:i w:val="0"/>
          <w:sz w:val="24"/>
          <w:szCs w:val="24"/>
        </w:rPr>
        <w:t>, J. O., Ugochukwu U, I., &amp; Ndubuisi, U. (2015). The impact of recruitment and selection criteria on organizational performance. Global Journal of Human Resource Management, 22-33</w:t>
      </w:r>
    </w:p>
    <w:p w14:paraId="1297B96C"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Gibbons, M. (2021). What are </w:t>
      </w:r>
      <w:proofErr w:type="spellStart"/>
      <w:r w:rsidRPr="00AD021D">
        <w:rPr>
          <w:rFonts w:ascii="Times New Roman" w:eastAsia="Times New Roman" w:hAnsi="Times New Roman" w:cs="Times New Roman"/>
          <w:i w:val="0"/>
          <w:sz w:val="24"/>
          <w:szCs w:val="24"/>
        </w:rPr>
        <w:t>hr</w:t>
      </w:r>
      <w:proofErr w:type="spellEnd"/>
      <w:r w:rsidRPr="00AD021D">
        <w:rPr>
          <w:rFonts w:ascii="Times New Roman" w:eastAsia="Times New Roman" w:hAnsi="Times New Roman" w:cs="Times New Roman"/>
          <w:i w:val="0"/>
          <w:sz w:val="24"/>
          <w:szCs w:val="24"/>
        </w:rPr>
        <w:t xml:space="preserve"> policies? + 7 main types to have in place. Retrieved from https://peoplemanagingpeople.com/articles/what-are-hr-policies</w:t>
      </w:r>
    </w:p>
    <w:p w14:paraId="61B12A71"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Glen, C. (2017). Fostering talent opportunity: getting past first-base, Strategic Direction, 23(1) 3-5.</w:t>
      </w:r>
    </w:p>
    <w:p w14:paraId="64B61275"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Guest, D. E.; Michie, J.; Conway, N. &amp; Sheehan, M. (2020). Human Resource Management and Corporate Performance in the UK. British Journal of Industrial Relations. 41 (2): 291-314. </w:t>
      </w:r>
    </w:p>
    <w:p w14:paraId="37EEF170"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Kim, M. Y. &amp; Park, S. M. (2017). Antecedents and outcomes of acceptance of performance appraisal system in Korean non-profit organizations. Public Management Review 19, 4, 479 – </w:t>
      </w:r>
      <w:proofErr w:type="gramStart"/>
      <w:r w:rsidRPr="00AD021D">
        <w:rPr>
          <w:rFonts w:ascii="Times New Roman" w:eastAsia="Times New Roman" w:hAnsi="Times New Roman" w:cs="Times New Roman"/>
          <w:i w:val="0"/>
          <w:sz w:val="24"/>
          <w:szCs w:val="24"/>
        </w:rPr>
        <w:t>500,DOI</w:t>
      </w:r>
      <w:proofErr w:type="gramEnd"/>
      <w:r w:rsidRPr="00AD021D">
        <w:rPr>
          <w:rFonts w:ascii="Times New Roman" w:eastAsia="Times New Roman" w:hAnsi="Times New Roman" w:cs="Times New Roman"/>
          <w:i w:val="0"/>
          <w:sz w:val="24"/>
          <w:szCs w:val="24"/>
        </w:rPr>
        <w:t>: 10.1080/14719037.2016.1195436.</w:t>
      </w:r>
    </w:p>
    <w:p w14:paraId="64B134D8"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Kinyamu</w:t>
      </w:r>
      <w:proofErr w:type="spellEnd"/>
      <w:r w:rsidRPr="00AD021D">
        <w:rPr>
          <w:rFonts w:ascii="Times New Roman" w:eastAsia="Times New Roman" w:hAnsi="Times New Roman" w:cs="Times New Roman"/>
          <w:i w:val="0"/>
          <w:sz w:val="24"/>
          <w:szCs w:val="24"/>
        </w:rPr>
        <w:t>, I.  S. (2021). Effects of selected human resource practices on employee performance in public universities in Kenya: A Survey of Public Universities in Mt. Kenya Region. An Unpublished Master of Business Administration. Kenya Methodist University, Kenya.</w:t>
      </w:r>
    </w:p>
    <w:p w14:paraId="7D453687"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Mokaya</w:t>
      </w:r>
      <w:proofErr w:type="spellEnd"/>
      <w:r w:rsidRPr="00AD021D">
        <w:rPr>
          <w:rFonts w:ascii="Times New Roman" w:eastAsia="Times New Roman" w:hAnsi="Times New Roman" w:cs="Times New Roman"/>
          <w:i w:val="0"/>
          <w:sz w:val="24"/>
          <w:szCs w:val="24"/>
        </w:rPr>
        <w:t xml:space="preserve">, O. S., </w:t>
      </w:r>
      <w:proofErr w:type="spellStart"/>
      <w:r w:rsidRPr="00AD021D">
        <w:rPr>
          <w:rFonts w:ascii="Times New Roman" w:eastAsia="Times New Roman" w:hAnsi="Times New Roman" w:cs="Times New Roman"/>
          <w:i w:val="0"/>
          <w:sz w:val="24"/>
          <w:szCs w:val="24"/>
        </w:rPr>
        <w:t>Mukhweso</w:t>
      </w:r>
      <w:proofErr w:type="spellEnd"/>
      <w:r w:rsidRPr="00AD021D">
        <w:rPr>
          <w:rFonts w:ascii="Times New Roman" w:eastAsia="Times New Roman" w:hAnsi="Times New Roman" w:cs="Times New Roman"/>
          <w:i w:val="0"/>
          <w:sz w:val="24"/>
          <w:szCs w:val="24"/>
        </w:rPr>
        <w:t>, C. G., &amp; Njuguna, W. B. (2013). Effect of recruitment practice on employee performance in the cooperative sector in Kenya: case of Kenya Union of Savings and Credit Co-Operatives. International Journal of Science and Research. 3(2). 21-30</w:t>
      </w:r>
    </w:p>
    <w:p w14:paraId="6349E71B"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Mustapha, A. M., Ilesanmi, O. A., &amp; Aremu, M. (2013). Impact of well-planned recruitment and selection process on corporate performance in Nigeria Banking Industry. International Journal of Academic Research in Business and Social Sciences, 2(15), 75 – 87 </w:t>
      </w:r>
    </w:p>
    <w:p w14:paraId="2533DFA3"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lastRenderedPageBreak/>
        <w:t xml:space="preserve">Olatunji, E. S., &amp; </w:t>
      </w:r>
      <w:proofErr w:type="spellStart"/>
      <w:r w:rsidRPr="00AD021D">
        <w:rPr>
          <w:rFonts w:ascii="Times New Roman" w:eastAsia="Times New Roman" w:hAnsi="Times New Roman" w:cs="Times New Roman"/>
          <w:i w:val="0"/>
          <w:sz w:val="24"/>
          <w:szCs w:val="24"/>
        </w:rPr>
        <w:t>Ugoji</w:t>
      </w:r>
      <w:proofErr w:type="spellEnd"/>
      <w:r w:rsidRPr="00AD021D">
        <w:rPr>
          <w:rFonts w:ascii="Times New Roman" w:eastAsia="Times New Roman" w:hAnsi="Times New Roman" w:cs="Times New Roman"/>
          <w:i w:val="0"/>
          <w:sz w:val="24"/>
          <w:szCs w:val="24"/>
        </w:rPr>
        <w:t>, I. E. (2013). Impact of Personal Recruitment on Organizational Development: A Survey of Selected Nigerian Workplace. International Journal of Business Administration</w:t>
      </w:r>
    </w:p>
    <w:p w14:paraId="5217281C"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Safiullah, A. B. (2014). Impact of rewards on employee motivation of the telecommunication industry of Bangladesh: An empirical study. IOSR Journal of Business and Management 16, No. 12, 22 – </w:t>
      </w:r>
      <w:proofErr w:type="gramStart"/>
      <w:r w:rsidRPr="00AD021D">
        <w:rPr>
          <w:rFonts w:ascii="Times New Roman" w:eastAsia="Times New Roman" w:hAnsi="Times New Roman" w:cs="Times New Roman"/>
          <w:i w:val="0"/>
          <w:sz w:val="24"/>
          <w:szCs w:val="24"/>
        </w:rPr>
        <w:t>30,DOI</w:t>
      </w:r>
      <w:proofErr w:type="gramEnd"/>
      <w:r w:rsidRPr="00AD021D">
        <w:rPr>
          <w:rFonts w:ascii="Times New Roman" w:eastAsia="Times New Roman" w:hAnsi="Times New Roman" w:cs="Times New Roman"/>
          <w:i w:val="0"/>
          <w:sz w:val="24"/>
          <w:szCs w:val="24"/>
        </w:rPr>
        <w:t>: 10.9790/487x-161222230.</w:t>
      </w:r>
    </w:p>
    <w:p w14:paraId="5D6AA757"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 xml:space="preserve">Sareen, D. (2018). Relationship between strategic human resource management and job satisfaction. International Journal of Current Research in Life Sciences, 7(03), pp.1229-1233. </w:t>
      </w:r>
    </w:p>
    <w:p w14:paraId="5FA2A765"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Sayankar</w:t>
      </w:r>
      <w:proofErr w:type="spellEnd"/>
      <w:r w:rsidRPr="00AD021D">
        <w:rPr>
          <w:rFonts w:ascii="Times New Roman" w:eastAsia="Times New Roman" w:hAnsi="Times New Roman" w:cs="Times New Roman"/>
          <w:i w:val="0"/>
          <w:sz w:val="24"/>
          <w:szCs w:val="24"/>
        </w:rPr>
        <w:t>, V. N. (2019). Importance of Employee’s Attitude in an Organization. Asian J. Management 6(1): January–March, 33-36 DOI: 10.5958/2321-5763.2015.00006.2</w:t>
      </w:r>
    </w:p>
    <w:p w14:paraId="7DFCB204"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Shinwari D. S. &amp; Rahimi, R., (2018). Impact of HR Practices on employee’s performance: Case of UK Hotel industry.  Journal of Hospitality &amp; Tourism, 12(2), 88-111.</w:t>
      </w:r>
    </w:p>
    <w:p w14:paraId="62464BF9"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Suthi</w:t>
      </w:r>
      <w:proofErr w:type="spellEnd"/>
      <w:r w:rsidRPr="00AD021D">
        <w:rPr>
          <w:rFonts w:ascii="Times New Roman" w:eastAsia="Times New Roman" w:hAnsi="Times New Roman" w:cs="Times New Roman"/>
          <w:i w:val="0"/>
          <w:sz w:val="24"/>
          <w:szCs w:val="24"/>
        </w:rPr>
        <w:t>, S. (2020). The impact of strategic human resource management on employee attitude behavior and work outcome through perceived organization support. An Unpublished Ph.D. Dissertation in Development Administration. National Institute of Development Administration, Thailand.</w:t>
      </w:r>
    </w:p>
    <w:p w14:paraId="3DDD6780" w14:textId="77777777" w:rsidR="00AD021D" w:rsidRP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D021D">
        <w:rPr>
          <w:rFonts w:ascii="Times New Roman" w:eastAsia="Times New Roman" w:hAnsi="Times New Roman" w:cs="Times New Roman"/>
          <w:i w:val="0"/>
          <w:sz w:val="24"/>
          <w:szCs w:val="24"/>
        </w:rPr>
        <w:t>Tai, N. O. (2021). Effect of knowledge management on performance of coffee factories in Kiambu County, Kenya. An Unpublished Masters of Business Administration Dissertation. United States International University- Africa, Kenya.</w:t>
      </w:r>
    </w:p>
    <w:p w14:paraId="05F9DC05" w14:textId="71D85D62" w:rsidR="00AD021D" w:rsidRDefault="00AD021D" w:rsidP="00AD021D">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D021D">
        <w:rPr>
          <w:rFonts w:ascii="Times New Roman" w:eastAsia="Times New Roman" w:hAnsi="Times New Roman" w:cs="Times New Roman"/>
          <w:i w:val="0"/>
          <w:sz w:val="24"/>
          <w:szCs w:val="24"/>
        </w:rPr>
        <w:t>Tiemo</w:t>
      </w:r>
      <w:proofErr w:type="spellEnd"/>
      <w:r w:rsidRPr="00AD021D">
        <w:rPr>
          <w:rFonts w:ascii="Times New Roman" w:eastAsia="Times New Roman" w:hAnsi="Times New Roman" w:cs="Times New Roman"/>
          <w:i w:val="0"/>
          <w:sz w:val="24"/>
          <w:szCs w:val="24"/>
        </w:rPr>
        <w:t xml:space="preserve">, J. A and </w:t>
      </w:r>
      <w:proofErr w:type="spellStart"/>
      <w:r w:rsidRPr="00AD021D">
        <w:rPr>
          <w:rFonts w:ascii="Times New Roman" w:eastAsia="Times New Roman" w:hAnsi="Times New Roman" w:cs="Times New Roman"/>
          <w:i w:val="0"/>
          <w:sz w:val="24"/>
          <w:szCs w:val="24"/>
        </w:rPr>
        <w:t>Arubayi</w:t>
      </w:r>
      <w:proofErr w:type="spellEnd"/>
      <w:r w:rsidRPr="00AD021D">
        <w:rPr>
          <w:rFonts w:ascii="Times New Roman" w:eastAsia="Times New Roman" w:hAnsi="Times New Roman" w:cs="Times New Roman"/>
          <w:i w:val="0"/>
          <w:sz w:val="24"/>
          <w:szCs w:val="24"/>
        </w:rPr>
        <w:t>, D. O (2012): Recruitment Practices in Nigeria: Issues of Equality and Diversity: Journal of Emerging Trends in Economics and Management Sciences (JETEMS) 3(3): 210-213.Scholarlink Research Institute Journals, 2012 (ISSN: 2141-7024) jetems.scholarlinkresearch.org.</w:t>
      </w:r>
    </w:p>
    <w:p w14:paraId="1848B8B6" w14:textId="77777777" w:rsidR="0035198B" w:rsidRDefault="00104101">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38E2EB12" w14:textId="77777777" w:rsidR="0035198B" w:rsidRDefault="0035198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7460D9EB" w14:textId="77777777" w:rsidR="0035198B" w:rsidRDefault="00104101">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4294F80B" w14:textId="77777777" w:rsidR="0035198B" w:rsidRDefault="0035198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67FC9895" w14:textId="77777777" w:rsidR="0035198B" w:rsidRDefault="0035198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60767D1E" w14:textId="77777777" w:rsidR="0035198B" w:rsidRDefault="0035198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35198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30ED0" w14:textId="77777777" w:rsidR="00617931" w:rsidRDefault="00617931">
      <w:pPr>
        <w:spacing w:after="0" w:line="240" w:lineRule="auto"/>
      </w:pPr>
      <w:r>
        <w:separator/>
      </w:r>
    </w:p>
  </w:endnote>
  <w:endnote w:type="continuationSeparator" w:id="0">
    <w:p w14:paraId="0117019E" w14:textId="77777777" w:rsidR="00617931" w:rsidRDefault="0061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21A88" w14:textId="77777777" w:rsidR="0035198B" w:rsidRDefault="0035198B">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35198B" w14:paraId="1CD9C3D0" w14:textId="77777777">
      <w:trPr>
        <w:jc w:val="center"/>
      </w:trPr>
      <w:tc>
        <w:tcPr>
          <w:tcW w:w="751" w:type="dxa"/>
          <w:vAlign w:val="center"/>
        </w:tcPr>
        <w:p w14:paraId="63E09232" w14:textId="77777777" w:rsidR="0035198B" w:rsidRDefault="00104101">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46A0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39556A3F" w14:textId="77777777" w:rsidR="0035198B" w:rsidRDefault="00104101">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6939BCA1" w14:textId="77777777" w:rsidR="0035198B" w:rsidRDefault="0035198B">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4431A" w14:textId="77777777" w:rsidR="0035198B" w:rsidRDefault="0035198B">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35198B" w14:paraId="516BD407" w14:textId="77777777">
      <w:trPr>
        <w:jc w:val="center"/>
      </w:trPr>
      <w:tc>
        <w:tcPr>
          <w:tcW w:w="8321" w:type="dxa"/>
          <w:vAlign w:val="center"/>
        </w:tcPr>
        <w:p w14:paraId="1EFF2BA4"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3E39FB55"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46A0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0B1FCD1" w14:textId="77777777" w:rsidR="0035198B" w:rsidRDefault="0035198B">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56FE9" w14:textId="77777777" w:rsidR="0035198B" w:rsidRDefault="0035198B">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35198B" w14:paraId="020F5FBE" w14:textId="77777777">
      <w:trPr>
        <w:trHeight w:val="284"/>
        <w:jc w:val="center"/>
      </w:trPr>
      <w:tc>
        <w:tcPr>
          <w:tcW w:w="8321" w:type="dxa"/>
          <w:shd w:val="clear" w:color="auto" w:fill="auto"/>
          <w:vAlign w:val="center"/>
        </w:tcPr>
        <w:p w14:paraId="0F2328DF" w14:textId="02D8BEA9" w:rsidR="0035198B" w:rsidRDefault="00104101">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sidR="00B36188">
            <w:rPr>
              <w:rFonts w:ascii="Tahoma" w:eastAsia="Tahoma" w:hAnsi="Tahoma" w:cs="Tahoma"/>
              <w:i w:val="0"/>
            </w:rPr>
            <w:t>,</w:t>
          </w:r>
          <w:r>
            <w:rPr>
              <w:rFonts w:ascii="Tahoma" w:eastAsia="Tahoma" w:hAnsi="Tahoma" w:cs="Tahoma"/>
              <w:i w:val="0"/>
            </w:rPr>
            <w:t xml:space="preserve"> Vol. 7 No. 3, August 2023</w:t>
          </w:r>
        </w:p>
      </w:tc>
      <w:tc>
        <w:tcPr>
          <w:tcW w:w="749" w:type="dxa"/>
          <w:shd w:val="clear" w:color="auto" w:fill="auto"/>
          <w:vAlign w:val="center"/>
        </w:tcPr>
        <w:p w14:paraId="52E3A3CA"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46A0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2D8A9F5" w14:textId="77777777" w:rsidR="0035198B" w:rsidRDefault="0035198B">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BBDC4" w14:textId="77777777" w:rsidR="00617931" w:rsidRDefault="00617931">
      <w:pPr>
        <w:spacing w:after="0" w:line="240" w:lineRule="auto"/>
      </w:pPr>
      <w:r>
        <w:separator/>
      </w:r>
    </w:p>
  </w:footnote>
  <w:footnote w:type="continuationSeparator" w:id="0">
    <w:p w14:paraId="26E6DB3D" w14:textId="77777777" w:rsidR="00617931" w:rsidRDefault="0061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A08A2" w14:textId="77777777" w:rsidR="0035198B" w:rsidRDefault="0035198B">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35198B" w14:paraId="02712BDB" w14:textId="77777777">
      <w:trPr>
        <w:trHeight w:val="284"/>
        <w:jc w:val="center"/>
      </w:trPr>
      <w:tc>
        <w:tcPr>
          <w:tcW w:w="7370" w:type="dxa"/>
          <w:vAlign w:val="center"/>
        </w:tcPr>
        <w:p w14:paraId="1BDA1355" w14:textId="77777777" w:rsidR="0035198B" w:rsidRDefault="00104101">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367F28C" wp14:editId="45D09111">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August 2023</w:t>
          </w:r>
        </w:p>
      </w:tc>
      <w:tc>
        <w:tcPr>
          <w:tcW w:w="1700" w:type="dxa"/>
          <w:vAlign w:val="center"/>
        </w:tcPr>
        <w:p w14:paraId="18246D9C"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88DC952"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AAC1499" w14:textId="77777777" w:rsidR="0035198B" w:rsidRDefault="0035198B">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55E77" w14:textId="77777777" w:rsidR="0035198B" w:rsidRDefault="0035198B">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5198B" w14:paraId="20C68397" w14:textId="77777777">
      <w:trPr>
        <w:jc w:val="center"/>
      </w:trPr>
      <w:tc>
        <w:tcPr>
          <w:tcW w:w="7362" w:type="dxa"/>
          <w:vAlign w:val="center"/>
        </w:tcPr>
        <w:p w14:paraId="4325E64E" w14:textId="77777777" w:rsidR="0035198B" w:rsidRDefault="00104101">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6D5A1975" wp14:editId="348F8701">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August 2023</w:t>
          </w:r>
        </w:p>
      </w:tc>
      <w:tc>
        <w:tcPr>
          <w:tcW w:w="1698" w:type="dxa"/>
          <w:vAlign w:val="center"/>
        </w:tcPr>
        <w:p w14:paraId="20010778"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28844DB"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7AB2FF42" w14:textId="77777777" w:rsidR="0035198B" w:rsidRDefault="0035198B">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AEEC" w14:textId="77777777" w:rsidR="0035198B" w:rsidRDefault="0035198B">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5198B" w14:paraId="1E7D31D1" w14:textId="77777777">
      <w:trPr>
        <w:trHeight w:val="699"/>
        <w:jc w:val="center"/>
      </w:trPr>
      <w:tc>
        <w:tcPr>
          <w:tcW w:w="7362" w:type="dxa"/>
          <w:vAlign w:val="center"/>
        </w:tcPr>
        <w:p w14:paraId="3ADE7165" w14:textId="42FB936A" w:rsidR="0035198B" w:rsidRDefault="00104101">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013B019E" wp14:editId="4FB9AC1E">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w:t>
          </w:r>
          <w:r w:rsidR="00BE3259">
            <w:rPr>
              <w:rFonts w:ascii="Tahoma" w:eastAsia="Tahoma" w:hAnsi="Tahoma" w:cs="Tahoma"/>
              <w:b/>
              <w:i w:val="0"/>
            </w:rPr>
            <w:t>3</w:t>
          </w:r>
          <w:r>
            <w:rPr>
              <w:rFonts w:ascii="Tahoma" w:eastAsia="Tahoma" w:hAnsi="Tahoma" w:cs="Tahoma"/>
              <w:b/>
              <w:i w:val="0"/>
            </w:rPr>
            <w:t>, August</w:t>
          </w:r>
          <w:r>
            <w:rPr>
              <w:rFonts w:ascii="Tahoma" w:eastAsia="Tahoma" w:hAnsi="Tahoma" w:cs="Tahoma"/>
              <w:i w:val="0"/>
            </w:rPr>
            <w:t xml:space="preserve"> </w:t>
          </w:r>
          <w:r>
            <w:rPr>
              <w:rFonts w:ascii="Tahoma" w:eastAsia="Tahoma" w:hAnsi="Tahoma" w:cs="Tahoma"/>
              <w:b/>
              <w:i w:val="0"/>
            </w:rPr>
            <w:t>2023</w:t>
          </w:r>
        </w:p>
      </w:tc>
      <w:tc>
        <w:tcPr>
          <w:tcW w:w="1698" w:type="dxa"/>
          <w:vAlign w:val="center"/>
        </w:tcPr>
        <w:p w14:paraId="02B10B7C"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5D1234B7" w14:textId="77777777" w:rsidR="0035198B" w:rsidRDefault="0010410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3ECE788" w14:textId="77777777" w:rsidR="0035198B" w:rsidRDefault="0035198B">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84005"/>
    <w:multiLevelType w:val="multilevel"/>
    <w:tmpl w:val="74AA312E"/>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1A1F40DE"/>
    <w:multiLevelType w:val="multilevel"/>
    <w:tmpl w:val="72DCC9A0"/>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8B"/>
    <w:rsid w:val="00017F4A"/>
    <w:rsid w:val="00027499"/>
    <w:rsid w:val="00104101"/>
    <w:rsid w:val="00152529"/>
    <w:rsid w:val="001E207E"/>
    <w:rsid w:val="002A11AD"/>
    <w:rsid w:val="0035198B"/>
    <w:rsid w:val="003E07D1"/>
    <w:rsid w:val="0050548B"/>
    <w:rsid w:val="00534AF7"/>
    <w:rsid w:val="00593168"/>
    <w:rsid w:val="005F7F16"/>
    <w:rsid w:val="00603185"/>
    <w:rsid w:val="00617931"/>
    <w:rsid w:val="00664473"/>
    <w:rsid w:val="006C4784"/>
    <w:rsid w:val="00746A06"/>
    <w:rsid w:val="007570EA"/>
    <w:rsid w:val="00757BAB"/>
    <w:rsid w:val="007B4AB6"/>
    <w:rsid w:val="009455D2"/>
    <w:rsid w:val="00996798"/>
    <w:rsid w:val="00AD021D"/>
    <w:rsid w:val="00B36188"/>
    <w:rsid w:val="00BE3259"/>
    <w:rsid w:val="00EA6FD4"/>
    <w:rsid w:val="00FA0C04"/>
    <w:rsid w:val="00FA4B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5294"/>
  <w15:docId w15:val="{8AB0E2CC-089B-471F-800E-AB0A78E6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qFormat/>
    <w:rsid w:val="00EA6FD4"/>
    <w:pPr>
      <w:spacing w:after="0" w:line="240" w:lineRule="auto"/>
    </w:pPr>
    <w:rPr>
      <w:rFonts w:cs="Times New Roman"/>
      <w:i w:val="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
    <w:name w:val="Medium List 11"/>
    <w:basedOn w:val="TableNormal"/>
    <w:uiPriority w:val="65"/>
    <w:rsid w:val="00017F4A"/>
    <w:pPr>
      <w:spacing w:after="0" w:line="240" w:lineRule="auto"/>
    </w:pPr>
    <w:rPr>
      <w:rFonts w:asciiTheme="minorHAnsi" w:eastAsiaTheme="minorHAnsi" w:hAnsiTheme="minorHAnsi" w:cstheme="minorBidi"/>
      <w:i w:val="0"/>
      <w:color w:val="000000" w:themeColor="text1"/>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semiHidden/>
    <w:unhideWhenUsed/>
    <w:rsid w:val="003E07D1"/>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914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kjNNivw3ucZiIxOEzdaYIIx5xQ==">AMUW2mUM6QRFzsCMon1+x3opijEYLCIreFxqX1XqAHUW521pGA6bAYyV4OUz3rQwl39l12sSMrzy/RoWW256Wy/LLopipF42v066QrSDt3K6AGv7Xl+mql2p9zTsUnTG8AHd7bdNc989kxPKeVcT5slm7+qLQmgyYvJOsDFHhxooFCh6rJWoZZ94C60tMoOoR1pAYiY5drC4PVXxuDtpUMkWgdn9XG4FNOx4SYjX7/mWrfhmYzkxP7o=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5386</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dcterms:created xsi:type="dcterms:W3CDTF">2023-07-31T00:35:00Z</dcterms:created>
  <dcterms:modified xsi:type="dcterms:W3CDTF">2023-07-31T00:35:00Z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